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158C" w14:textId="3BDEF2AF" w:rsidR="002F5AAE" w:rsidRDefault="002F5AAE" w:rsidP="00867C20">
      <w:pPr>
        <w:pStyle w:val="Ttulo1"/>
        <w:spacing w:before="0" w:after="120"/>
        <w:rPr>
          <w:rFonts w:ascii="Montserrat" w:hAnsi="Montserrat"/>
          <w:sz w:val="22"/>
          <w:szCs w:val="22"/>
        </w:rPr>
      </w:pPr>
      <w:r w:rsidRPr="002F5AAE">
        <w:rPr>
          <w:rFonts w:ascii="Montserrat" w:hAnsi="Montserrat"/>
          <w:sz w:val="22"/>
          <w:szCs w:val="22"/>
        </w:rPr>
        <w:t xml:space="preserve">LICITACIÓN PÚBLICA NO. </w:t>
      </w:r>
      <w:proofErr w:type="spellStart"/>
      <w:r w:rsidRPr="002F5AAE">
        <w:rPr>
          <w:rFonts w:ascii="Montserrat" w:hAnsi="Montserrat"/>
          <w:sz w:val="22"/>
          <w:szCs w:val="22"/>
        </w:rPr>
        <w:t>LPN</w:t>
      </w:r>
      <w:proofErr w:type="spellEnd"/>
      <w:r w:rsidRPr="002F5AAE">
        <w:rPr>
          <w:rFonts w:ascii="Montserrat" w:hAnsi="Montserrat"/>
          <w:sz w:val="22"/>
          <w:szCs w:val="22"/>
        </w:rPr>
        <w:t>-OAX-</w:t>
      </w:r>
      <w:proofErr w:type="spellStart"/>
      <w:r w:rsidRPr="002F5AAE">
        <w:rPr>
          <w:rFonts w:ascii="Montserrat" w:hAnsi="Montserrat"/>
          <w:sz w:val="22"/>
          <w:szCs w:val="22"/>
        </w:rPr>
        <w:t>SF</w:t>
      </w:r>
      <w:proofErr w:type="spellEnd"/>
      <w:r w:rsidRPr="002F5AAE">
        <w:rPr>
          <w:rFonts w:ascii="Montserrat" w:hAnsi="Montserrat"/>
          <w:sz w:val="22"/>
          <w:szCs w:val="22"/>
        </w:rPr>
        <w:t>-RF-001-2024</w:t>
      </w:r>
    </w:p>
    <w:p w14:paraId="29777EB0" w14:textId="611DCBB0" w:rsidR="00E32693" w:rsidRPr="003C2B71" w:rsidRDefault="00E32693" w:rsidP="00867C20">
      <w:pPr>
        <w:pStyle w:val="Ttulo1"/>
        <w:spacing w:before="0" w:after="120"/>
        <w:rPr>
          <w:rFonts w:ascii="Montserrat" w:hAnsi="Montserrat"/>
          <w:sz w:val="22"/>
          <w:szCs w:val="22"/>
        </w:rPr>
      </w:pPr>
      <w:r w:rsidRPr="003C2B71">
        <w:rPr>
          <w:rFonts w:ascii="Montserrat" w:hAnsi="Montserrat"/>
          <w:sz w:val="22"/>
          <w:szCs w:val="22"/>
        </w:rPr>
        <w:t xml:space="preserve">Anexo </w:t>
      </w:r>
      <w:proofErr w:type="spellStart"/>
      <w:r w:rsidRPr="003C2B71">
        <w:rPr>
          <w:rFonts w:ascii="Montserrat" w:hAnsi="Montserrat"/>
          <w:sz w:val="22"/>
          <w:szCs w:val="22"/>
        </w:rPr>
        <w:t>3</w:t>
      </w:r>
      <w:r w:rsidR="00243A53" w:rsidRPr="003C2B71">
        <w:rPr>
          <w:rFonts w:ascii="Montserrat" w:hAnsi="Montserrat"/>
          <w:sz w:val="22"/>
          <w:szCs w:val="22"/>
        </w:rPr>
        <w:t>.a</w:t>
      </w:r>
      <w:proofErr w:type="spellEnd"/>
    </w:p>
    <w:p w14:paraId="43230809" w14:textId="77777777" w:rsidR="00EE29A8" w:rsidRPr="003C2B71" w:rsidRDefault="00E32693" w:rsidP="0096676B">
      <w:pPr>
        <w:spacing w:before="0" w:after="0"/>
        <w:jc w:val="center"/>
        <w:rPr>
          <w:rFonts w:ascii="Montserrat" w:hAnsi="Montserrat"/>
          <w:b/>
          <w:bCs/>
          <w:spacing w:val="4"/>
        </w:rPr>
      </w:pPr>
      <w:r w:rsidRPr="003C2B71">
        <w:rPr>
          <w:rFonts w:ascii="Montserrat" w:hAnsi="Montserrat"/>
          <w:b/>
          <w:bCs/>
          <w:spacing w:val="4"/>
        </w:rPr>
        <w:t>Formato de Oferta de Crédito</w:t>
      </w:r>
    </w:p>
    <w:p w14:paraId="49D0052B" w14:textId="1BA5A867" w:rsidR="00E32693" w:rsidRPr="003C2B71" w:rsidRDefault="00EE29A8" w:rsidP="0096676B">
      <w:pPr>
        <w:spacing w:before="0"/>
        <w:jc w:val="center"/>
        <w:rPr>
          <w:rFonts w:ascii="Montserrat" w:hAnsi="Montserrat"/>
          <w:b/>
          <w:bCs/>
          <w:spacing w:val="4"/>
        </w:rPr>
      </w:pPr>
      <w:r w:rsidRPr="003C2B71">
        <w:rPr>
          <w:rFonts w:ascii="Montserrat" w:hAnsi="Montserrat"/>
          <w:b/>
          <w:bCs/>
          <w:spacing w:val="4"/>
        </w:rPr>
        <w:t>Alternativa A: Plazo de hasta 240 meses</w:t>
      </w:r>
      <w:r w:rsidR="00E32693" w:rsidRPr="003C2B71">
        <w:rPr>
          <w:rFonts w:ascii="Montserrat" w:hAnsi="Montserrat"/>
          <w:b/>
          <w:bCs/>
          <w:spacing w:val="4"/>
        </w:rPr>
        <w:t xml:space="preserve"> </w:t>
      </w:r>
    </w:p>
    <w:p w14:paraId="2A83EA9E" w14:textId="6820A6ED" w:rsidR="00E32693" w:rsidRPr="003C2B71" w:rsidRDefault="00E32693" w:rsidP="00E32693">
      <w:pPr>
        <w:jc w:val="right"/>
        <w:rPr>
          <w:rFonts w:ascii="Montserrat" w:hAnsi="Montserrat"/>
          <w:spacing w:val="4"/>
          <w:sz w:val="20"/>
          <w:szCs w:val="20"/>
        </w:rPr>
      </w:pPr>
      <w:r w:rsidRPr="003C2B71">
        <w:rPr>
          <w:rFonts w:ascii="Montserrat" w:hAnsi="Montserrat"/>
          <w:spacing w:val="4"/>
          <w:sz w:val="20"/>
          <w:szCs w:val="20"/>
        </w:rPr>
        <w:t>Oaxaca, Oaxaca a [</w:t>
      </w:r>
      <w:r w:rsidRPr="003C2B71">
        <w:rPr>
          <w:rFonts w:ascii="Times New Roman" w:hAnsi="Times New Roman"/>
          <w:spacing w:val="4"/>
          <w:sz w:val="20"/>
          <w:szCs w:val="20"/>
        </w:rPr>
        <w:t>●</w:t>
      </w:r>
      <w:r w:rsidRPr="003C2B71">
        <w:rPr>
          <w:rFonts w:ascii="Montserrat" w:hAnsi="Montserrat"/>
          <w:spacing w:val="4"/>
          <w:sz w:val="20"/>
          <w:szCs w:val="20"/>
        </w:rPr>
        <w:t>] de [</w:t>
      </w:r>
      <w:r w:rsidRPr="003C2B71">
        <w:rPr>
          <w:rFonts w:ascii="Times New Roman" w:hAnsi="Times New Roman"/>
          <w:spacing w:val="4"/>
          <w:sz w:val="20"/>
          <w:szCs w:val="20"/>
        </w:rPr>
        <w:t>●</w:t>
      </w:r>
      <w:r w:rsidRPr="003C2B71">
        <w:rPr>
          <w:rFonts w:ascii="Montserrat" w:hAnsi="Montserrat"/>
          <w:spacing w:val="4"/>
          <w:sz w:val="20"/>
          <w:szCs w:val="20"/>
        </w:rPr>
        <w:t xml:space="preserve">] de </w:t>
      </w:r>
      <w:r w:rsidR="00A60B55" w:rsidRPr="003C2B71">
        <w:rPr>
          <w:rFonts w:ascii="Montserrat" w:hAnsi="Montserrat"/>
          <w:spacing w:val="4"/>
          <w:sz w:val="20"/>
          <w:szCs w:val="20"/>
        </w:rPr>
        <w:t>2024</w:t>
      </w:r>
      <w:r w:rsidRPr="003C2B71">
        <w:rPr>
          <w:rFonts w:ascii="Montserrat" w:hAnsi="Montserrat"/>
          <w:spacing w:val="4"/>
          <w:sz w:val="20"/>
          <w:szCs w:val="20"/>
        </w:rPr>
        <w:t>.</w:t>
      </w:r>
    </w:p>
    <w:p w14:paraId="3B5B61A1" w14:textId="77777777" w:rsidR="00E32693" w:rsidRPr="003C2B71" w:rsidRDefault="00E32693" w:rsidP="0096676B">
      <w:pPr>
        <w:spacing w:before="0" w:after="0" w:line="276" w:lineRule="auto"/>
        <w:rPr>
          <w:rFonts w:ascii="Montserrat" w:hAnsi="Montserrat"/>
          <w:b/>
          <w:bCs/>
          <w:spacing w:val="4"/>
          <w:sz w:val="20"/>
          <w:szCs w:val="20"/>
        </w:rPr>
      </w:pPr>
      <w:r w:rsidRPr="003C2B71">
        <w:rPr>
          <w:rFonts w:ascii="Montserrat" w:hAnsi="Montserrat"/>
          <w:b/>
          <w:bCs/>
          <w:spacing w:val="4"/>
          <w:sz w:val="20"/>
          <w:szCs w:val="20"/>
        </w:rPr>
        <w:t>Secretaría de Finanzas del</w:t>
      </w:r>
    </w:p>
    <w:p w14:paraId="0FBDDE43" w14:textId="77777777" w:rsidR="00E32693" w:rsidRPr="003C2B71" w:rsidRDefault="00E32693" w:rsidP="0096676B">
      <w:pPr>
        <w:spacing w:before="0" w:after="0" w:line="276" w:lineRule="auto"/>
        <w:rPr>
          <w:rFonts w:ascii="Montserrat" w:hAnsi="Montserrat"/>
          <w:b/>
          <w:bCs/>
          <w:spacing w:val="4"/>
          <w:sz w:val="20"/>
          <w:szCs w:val="20"/>
        </w:rPr>
      </w:pPr>
      <w:r w:rsidRPr="003C2B71">
        <w:rPr>
          <w:rFonts w:ascii="Montserrat" w:hAnsi="Montserrat"/>
          <w:b/>
          <w:bCs/>
          <w:spacing w:val="4"/>
          <w:sz w:val="20"/>
          <w:szCs w:val="20"/>
        </w:rPr>
        <w:t>Poder Ejecutivo del Estado de Oaxaca</w:t>
      </w:r>
    </w:p>
    <w:p w14:paraId="7BC40E1F" w14:textId="17B86D36" w:rsidR="00E32693" w:rsidRPr="003C2B71" w:rsidRDefault="00E32693" w:rsidP="0096676B">
      <w:pPr>
        <w:spacing w:before="0" w:after="0" w:line="276" w:lineRule="auto"/>
        <w:rPr>
          <w:rFonts w:ascii="Montserrat" w:hAnsi="Montserrat"/>
          <w:b/>
          <w:bCs/>
          <w:spacing w:val="4"/>
          <w:sz w:val="20"/>
          <w:szCs w:val="20"/>
        </w:rPr>
      </w:pPr>
      <w:r w:rsidRPr="003C2B71">
        <w:rPr>
          <w:rFonts w:ascii="Montserrat" w:hAnsi="Montserrat"/>
          <w:b/>
          <w:bCs/>
          <w:spacing w:val="4"/>
          <w:sz w:val="20"/>
          <w:szCs w:val="20"/>
        </w:rPr>
        <w:t>PRESENTE.</w:t>
      </w:r>
    </w:p>
    <w:p w14:paraId="102E0080" w14:textId="3B013172" w:rsidR="00E32693" w:rsidRPr="003C2B71" w:rsidRDefault="0030473F" w:rsidP="00E32693">
      <w:pPr>
        <w:rPr>
          <w:rFonts w:ascii="Montserrat" w:hAnsi="Montserrat"/>
          <w:spacing w:val="4"/>
          <w:sz w:val="20"/>
          <w:szCs w:val="20"/>
        </w:rPr>
      </w:pPr>
      <w:r w:rsidRPr="003C2B71">
        <w:rPr>
          <w:rFonts w:ascii="Montserrat" w:hAnsi="Montserrat"/>
          <w:spacing w:val="4"/>
          <w:sz w:val="20"/>
          <w:szCs w:val="20"/>
        </w:rPr>
        <w:t>[Nombre de Institución Financiera] (el “</w:t>
      </w:r>
      <w:r w:rsidRPr="003C2B71">
        <w:rPr>
          <w:rFonts w:ascii="Montserrat" w:hAnsi="Montserrat"/>
          <w:b/>
          <w:bCs/>
          <w:spacing w:val="4"/>
          <w:sz w:val="20"/>
          <w:szCs w:val="20"/>
        </w:rPr>
        <w:t>Licitante</w:t>
      </w:r>
      <w:r w:rsidRPr="003C2B71">
        <w:rPr>
          <w:rFonts w:ascii="Montserrat" w:hAnsi="Montserrat"/>
          <w:spacing w:val="4"/>
          <w:sz w:val="20"/>
          <w:szCs w:val="20"/>
        </w:rPr>
        <w:t xml:space="preserve">”), representada en este acto por  </w:t>
      </w:r>
      <w:r w:rsidR="00E32693" w:rsidRPr="003C2B71">
        <w:rPr>
          <w:rFonts w:ascii="Montserrat" w:hAnsi="Montserrat"/>
          <w:spacing w:val="4"/>
          <w:sz w:val="20"/>
          <w:szCs w:val="20"/>
        </w:rPr>
        <w:t>[</w:t>
      </w:r>
      <w:r w:rsidR="00EA1B51" w:rsidRPr="003C2B71">
        <w:rPr>
          <w:rFonts w:ascii="Montserrat" w:hAnsi="Montserrat"/>
          <w:spacing w:val="4"/>
          <w:sz w:val="20"/>
          <w:szCs w:val="20"/>
        </w:rPr>
        <w:t>r</w:t>
      </w:r>
      <w:r w:rsidR="00E32693" w:rsidRPr="003C2B71">
        <w:rPr>
          <w:rFonts w:ascii="Montserrat" w:hAnsi="Montserrat"/>
          <w:spacing w:val="4"/>
          <w:sz w:val="20"/>
          <w:szCs w:val="20"/>
        </w:rPr>
        <w:t>epresentante</w:t>
      </w:r>
      <w:r w:rsidRPr="003C2B71">
        <w:rPr>
          <w:rFonts w:ascii="Montserrat" w:hAnsi="Montserrat"/>
          <w:spacing w:val="4"/>
          <w:sz w:val="20"/>
          <w:szCs w:val="20"/>
        </w:rPr>
        <w:t>(s)</w:t>
      </w:r>
      <w:r w:rsidR="00EA1B51" w:rsidRPr="003C2B71">
        <w:rPr>
          <w:rFonts w:ascii="Montserrat" w:hAnsi="Montserrat"/>
          <w:spacing w:val="4"/>
          <w:sz w:val="20"/>
          <w:szCs w:val="20"/>
        </w:rPr>
        <w:t xml:space="preserve"> legal(es)</w:t>
      </w:r>
      <w:r w:rsidR="00E32693" w:rsidRPr="003C2B71">
        <w:rPr>
          <w:rFonts w:ascii="Montserrat" w:hAnsi="Montserrat"/>
          <w:spacing w:val="4"/>
          <w:sz w:val="20"/>
          <w:szCs w:val="20"/>
        </w:rPr>
        <w:t xml:space="preserve">], </w:t>
      </w:r>
      <w:r w:rsidRPr="003C2B71">
        <w:rPr>
          <w:rFonts w:ascii="Montserrat" w:hAnsi="Montserrat"/>
          <w:spacing w:val="4"/>
          <w:sz w:val="20"/>
          <w:szCs w:val="20"/>
        </w:rPr>
        <w:t xml:space="preserve">presenta esta Oferta de Crédito en relación con la Licitación </w:t>
      </w:r>
      <w:r w:rsidR="0096676B" w:rsidRPr="003C2B71">
        <w:rPr>
          <w:rFonts w:ascii="Montserrat" w:hAnsi="Montserrat"/>
          <w:spacing w:val="4"/>
          <w:sz w:val="20"/>
          <w:szCs w:val="20"/>
        </w:rPr>
        <w:t xml:space="preserve">Pública </w:t>
      </w:r>
      <w:r w:rsidRPr="003C2B71">
        <w:rPr>
          <w:rFonts w:ascii="Montserrat" w:hAnsi="Montserrat"/>
          <w:spacing w:val="4"/>
          <w:sz w:val="20"/>
          <w:szCs w:val="20"/>
        </w:rPr>
        <w:t>No</w:t>
      </w:r>
      <w:r w:rsidR="0096676B" w:rsidRPr="003C2B71">
        <w:rPr>
          <w:rFonts w:ascii="Montserrat" w:hAnsi="Montserrat"/>
          <w:spacing w:val="4"/>
          <w:sz w:val="20"/>
          <w:szCs w:val="20"/>
        </w:rPr>
        <w:t>.</w:t>
      </w:r>
      <w:r w:rsidRPr="003C2B71">
        <w:rPr>
          <w:rFonts w:ascii="Montserrat" w:hAnsi="Montserrat"/>
          <w:spacing w:val="4"/>
          <w:sz w:val="20"/>
          <w:szCs w:val="20"/>
        </w:rPr>
        <w:t xml:space="preserve"> </w:t>
      </w:r>
      <w:proofErr w:type="spellStart"/>
      <w:r w:rsidR="00E67D68" w:rsidRPr="00E67D68">
        <w:rPr>
          <w:rFonts w:ascii="Montserrat" w:hAnsi="Montserrat"/>
          <w:spacing w:val="4"/>
          <w:sz w:val="20"/>
          <w:szCs w:val="20"/>
        </w:rPr>
        <w:t>LPN</w:t>
      </w:r>
      <w:proofErr w:type="spellEnd"/>
      <w:r w:rsidR="00E67D68" w:rsidRPr="00E67D68">
        <w:rPr>
          <w:rFonts w:ascii="Montserrat" w:hAnsi="Montserrat"/>
          <w:spacing w:val="4"/>
          <w:sz w:val="20"/>
          <w:szCs w:val="20"/>
        </w:rPr>
        <w:t>-OAX-</w:t>
      </w:r>
      <w:proofErr w:type="spellStart"/>
      <w:r w:rsidR="00E67D68" w:rsidRPr="00E67D68">
        <w:rPr>
          <w:rFonts w:ascii="Montserrat" w:hAnsi="Montserrat"/>
          <w:spacing w:val="4"/>
          <w:sz w:val="20"/>
          <w:szCs w:val="20"/>
        </w:rPr>
        <w:t>SF</w:t>
      </w:r>
      <w:proofErr w:type="spellEnd"/>
      <w:r w:rsidR="00E67D68" w:rsidRPr="00E67D68">
        <w:rPr>
          <w:rFonts w:ascii="Montserrat" w:hAnsi="Montserrat"/>
          <w:spacing w:val="4"/>
          <w:sz w:val="20"/>
          <w:szCs w:val="20"/>
        </w:rPr>
        <w:t>-RF-001-2024</w:t>
      </w:r>
      <w:r w:rsidRPr="003C2B71">
        <w:rPr>
          <w:rFonts w:ascii="Montserrat" w:hAnsi="Montserrat"/>
          <w:spacing w:val="4"/>
          <w:sz w:val="20"/>
          <w:szCs w:val="20"/>
        </w:rPr>
        <w:t xml:space="preserve">, convocada el pasado </w:t>
      </w:r>
      <w:r w:rsidR="00E67D68">
        <w:rPr>
          <w:rFonts w:ascii="Montserrat" w:hAnsi="Montserrat"/>
          <w:spacing w:val="4"/>
          <w:sz w:val="20"/>
          <w:szCs w:val="20"/>
        </w:rPr>
        <w:t>9</w:t>
      </w:r>
      <w:r w:rsidRPr="003C2B71">
        <w:rPr>
          <w:rFonts w:ascii="Montserrat" w:hAnsi="Montserrat"/>
          <w:spacing w:val="4"/>
          <w:sz w:val="20"/>
          <w:szCs w:val="20"/>
        </w:rPr>
        <w:t xml:space="preserve"> de </w:t>
      </w:r>
      <w:r w:rsidR="00E67D68">
        <w:rPr>
          <w:rFonts w:ascii="Montserrat" w:hAnsi="Montserrat"/>
          <w:spacing w:val="4"/>
          <w:sz w:val="20"/>
          <w:szCs w:val="20"/>
        </w:rPr>
        <w:t>abril</w:t>
      </w:r>
      <w:r w:rsidRPr="003C2B71">
        <w:rPr>
          <w:rFonts w:ascii="Montserrat" w:hAnsi="Montserrat"/>
          <w:spacing w:val="4"/>
          <w:sz w:val="20"/>
          <w:szCs w:val="20"/>
        </w:rPr>
        <w:t xml:space="preserve"> de 2024 por la Secretaría de Finanzas del Gobierno del Estado de Oaxaca (</w:t>
      </w:r>
      <w:r w:rsidR="00DE72A1" w:rsidRPr="003C2B71">
        <w:rPr>
          <w:rFonts w:ascii="Montserrat" w:hAnsi="Montserrat"/>
          <w:spacing w:val="4"/>
          <w:sz w:val="20"/>
          <w:szCs w:val="20"/>
        </w:rPr>
        <w:t>el “</w:t>
      </w:r>
      <w:r w:rsidR="00DE72A1" w:rsidRPr="003C2B71">
        <w:rPr>
          <w:rFonts w:ascii="Montserrat" w:hAnsi="Montserrat"/>
          <w:b/>
          <w:bCs/>
          <w:spacing w:val="4"/>
          <w:sz w:val="20"/>
          <w:szCs w:val="20"/>
        </w:rPr>
        <w:t>Estado</w:t>
      </w:r>
      <w:r w:rsidR="00DE72A1" w:rsidRPr="003C2B71">
        <w:rPr>
          <w:rFonts w:ascii="Montserrat" w:hAnsi="Montserrat"/>
          <w:spacing w:val="4"/>
          <w:sz w:val="20"/>
          <w:szCs w:val="20"/>
        </w:rPr>
        <w:t xml:space="preserve">”). </w:t>
      </w:r>
      <w:r w:rsidR="00E32693" w:rsidRPr="003C2B71">
        <w:rPr>
          <w:rFonts w:ascii="Montserrat" w:hAnsi="Montserrat"/>
          <w:spacing w:val="4"/>
          <w:sz w:val="20"/>
          <w:szCs w:val="20"/>
        </w:rPr>
        <w:t>Los términos con mayúscula inicial tendrán el significado que se les atribuya en la presente Oferta de Crédito o, en su defecto, en las Bases de Licitación.</w:t>
      </w:r>
      <w:r w:rsidR="00F57A03" w:rsidRPr="003C2B71">
        <w:rPr>
          <w:rFonts w:ascii="Montserrat" w:hAnsi="Montserrat"/>
          <w:spacing w:val="4"/>
          <w:sz w:val="20"/>
          <w:szCs w:val="20"/>
        </w:rPr>
        <w:t xml:space="preserve"> </w:t>
      </w:r>
    </w:p>
    <w:p w14:paraId="5D648D4F" w14:textId="5A5E2359" w:rsidR="00E32693" w:rsidRPr="003C2B71" w:rsidRDefault="00E32693" w:rsidP="0096676B">
      <w:pPr>
        <w:pStyle w:val="Prrafodelista"/>
        <w:numPr>
          <w:ilvl w:val="0"/>
          <w:numId w:val="3"/>
        </w:numPr>
        <w:spacing w:after="120"/>
        <w:ind w:hanging="720"/>
        <w:contextualSpacing w:val="0"/>
        <w:rPr>
          <w:rFonts w:ascii="Montserrat" w:hAnsi="Montserrat"/>
          <w:b/>
          <w:bCs/>
          <w:spacing w:val="4"/>
          <w:sz w:val="20"/>
          <w:szCs w:val="20"/>
        </w:rPr>
      </w:pPr>
      <w:r w:rsidRPr="003C2B71">
        <w:rPr>
          <w:rFonts w:ascii="Montserrat" w:hAnsi="Montserrat"/>
          <w:b/>
          <w:bCs/>
          <w:spacing w:val="4"/>
          <w:sz w:val="20"/>
          <w:szCs w:val="20"/>
        </w:rPr>
        <w:t>Personalidad</w:t>
      </w:r>
    </w:p>
    <w:p w14:paraId="10DB518A" w14:textId="3D5FA8BD" w:rsidR="00E32693" w:rsidRPr="003C2B71" w:rsidRDefault="00E32693" w:rsidP="0096676B">
      <w:pPr>
        <w:pStyle w:val="Prrafodelista"/>
        <w:numPr>
          <w:ilvl w:val="0"/>
          <w:numId w:val="4"/>
        </w:numPr>
        <w:spacing w:before="120" w:after="120"/>
        <w:ind w:hanging="720"/>
        <w:contextualSpacing w:val="0"/>
        <w:rPr>
          <w:rFonts w:ascii="Montserrat" w:hAnsi="Montserrat"/>
          <w:spacing w:val="4"/>
          <w:sz w:val="20"/>
          <w:szCs w:val="20"/>
        </w:rPr>
      </w:pPr>
      <w:r w:rsidRPr="003C2B71">
        <w:rPr>
          <w:rFonts w:ascii="Montserrat" w:hAnsi="Montserrat"/>
          <w:spacing w:val="4"/>
          <w:sz w:val="20"/>
          <w:szCs w:val="20"/>
        </w:rPr>
        <w:t>El Licitante se constituyó mediante escritura pública número [</w:t>
      </w:r>
      <w:r w:rsidRPr="003C2B71">
        <w:rPr>
          <w:rFonts w:ascii="Times New Roman" w:hAnsi="Times New Roman"/>
          <w:spacing w:val="4"/>
          <w:sz w:val="20"/>
          <w:szCs w:val="20"/>
        </w:rPr>
        <w:t>●</w:t>
      </w:r>
      <w:r w:rsidRPr="003C2B71">
        <w:rPr>
          <w:rFonts w:ascii="Montserrat" w:hAnsi="Montserrat"/>
          <w:spacing w:val="4"/>
          <w:sz w:val="20"/>
          <w:szCs w:val="20"/>
        </w:rPr>
        <w:t>], de fecha [d</w:t>
      </w:r>
      <w:r w:rsidRPr="003C2B71">
        <w:rPr>
          <w:rFonts w:ascii="Montserrat" w:hAnsi="Montserrat" w:cs="Montserrat"/>
          <w:spacing w:val="4"/>
          <w:sz w:val="20"/>
          <w:szCs w:val="20"/>
        </w:rPr>
        <w:t>í</w:t>
      </w:r>
      <w:r w:rsidRPr="003C2B71">
        <w:rPr>
          <w:rFonts w:ascii="Montserrat" w:hAnsi="Montserrat"/>
          <w:spacing w:val="4"/>
          <w:sz w:val="20"/>
          <w:szCs w:val="20"/>
        </w:rPr>
        <w:t>a] de [mes] de [a</w:t>
      </w:r>
      <w:r w:rsidRPr="003C2B71">
        <w:rPr>
          <w:rFonts w:ascii="Montserrat" w:hAnsi="Montserrat" w:cs="Montserrat"/>
          <w:spacing w:val="4"/>
          <w:sz w:val="20"/>
          <w:szCs w:val="20"/>
        </w:rPr>
        <w:t>ñ</w:t>
      </w:r>
      <w:r w:rsidRPr="003C2B71">
        <w:rPr>
          <w:rFonts w:ascii="Montserrat" w:hAnsi="Montserrat"/>
          <w:spacing w:val="4"/>
          <w:sz w:val="20"/>
          <w:szCs w:val="20"/>
        </w:rPr>
        <w:t>o], otorgada ante la fe del licenciado [</w:t>
      </w:r>
      <w:r w:rsidRPr="003C2B71">
        <w:rPr>
          <w:rFonts w:ascii="Times New Roman" w:hAnsi="Times New Roman"/>
          <w:spacing w:val="4"/>
          <w:sz w:val="20"/>
          <w:szCs w:val="20"/>
        </w:rPr>
        <w:t>●</w:t>
      </w:r>
      <w:r w:rsidRPr="003C2B71">
        <w:rPr>
          <w:rFonts w:ascii="Montserrat" w:hAnsi="Montserrat"/>
          <w:spacing w:val="4"/>
          <w:sz w:val="20"/>
          <w:szCs w:val="20"/>
        </w:rPr>
        <w:t>], notario p</w:t>
      </w:r>
      <w:r w:rsidRPr="003C2B71">
        <w:rPr>
          <w:rFonts w:ascii="Montserrat" w:hAnsi="Montserrat" w:cs="Montserrat"/>
          <w:spacing w:val="4"/>
          <w:sz w:val="20"/>
          <w:szCs w:val="20"/>
        </w:rPr>
        <w:t>ú</w:t>
      </w:r>
      <w:r w:rsidRPr="003C2B71">
        <w:rPr>
          <w:rFonts w:ascii="Montserrat" w:hAnsi="Montserrat"/>
          <w:spacing w:val="4"/>
          <w:sz w:val="20"/>
          <w:szCs w:val="20"/>
        </w:rPr>
        <w:t>blico n</w:t>
      </w:r>
      <w:r w:rsidRPr="003C2B71">
        <w:rPr>
          <w:rFonts w:ascii="Montserrat" w:hAnsi="Montserrat" w:cs="Montserrat"/>
          <w:spacing w:val="4"/>
          <w:sz w:val="20"/>
          <w:szCs w:val="20"/>
        </w:rPr>
        <w:t>ú</w:t>
      </w:r>
      <w:r w:rsidRPr="003C2B71">
        <w:rPr>
          <w:rFonts w:ascii="Montserrat" w:hAnsi="Montserrat"/>
          <w:spacing w:val="4"/>
          <w:sz w:val="20"/>
          <w:szCs w:val="20"/>
        </w:rPr>
        <w:t>mero [</w:t>
      </w:r>
      <w:r w:rsidRPr="003C2B71">
        <w:rPr>
          <w:rFonts w:ascii="Times New Roman" w:hAnsi="Times New Roman"/>
          <w:spacing w:val="4"/>
          <w:sz w:val="20"/>
          <w:szCs w:val="20"/>
        </w:rPr>
        <w:t>●</w:t>
      </w:r>
      <w:r w:rsidRPr="003C2B71">
        <w:rPr>
          <w:rFonts w:ascii="Montserrat" w:hAnsi="Montserrat"/>
          <w:spacing w:val="4"/>
          <w:sz w:val="20"/>
          <w:szCs w:val="20"/>
        </w:rPr>
        <w:t>], de [</w:t>
      </w:r>
      <w:r w:rsidRPr="003C2B71">
        <w:rPr>
          <w:rFonts w:ascii="Times New Roman" w:hAnsi="Times New Roman"/>
          <w:spacing w:val="4"/>
          <w:sz w:val="20"/>
          <w:szCs w:val="20"/>
        </w:rPr>
        <w:t>●</w:t>
      </w:r>
      <w:r w:rsidRPr="003C2B71">
        <w:rPr>
          <w:rFonts w:ascii="Montserrat" w:hAnsi="Montserrat"/>
          <w:spacing w:val="4"/>
          <w:sz w:val="20"/>
          <w:szCs w:val="20"/>
        </w:rPr>
        <w:t>], inscrita en el Registro P</w:t>
      </w:r>
      <w:r w:rsidRPr="003C2B71">
        <w:rPr>
          <w:rFonts w:ascii="Montserrat" w:hAnsi="Montserrat" w:cs="Montserrat"/>
          <w:spacing w:val="4"/>
          <w:sz w:val="20"/>
          <w:szCs w:val="20"/>
        </w:rPr>
        <w:t>ú</w:t>
      </w:r>
      <w:r w:rsidRPr="003C2B71">
        <w:rPr>
          <w:rFonts w:ascii="Montserrat" w:hAnsi="Montserrat"/>
          <w:spacing w:val="4"/>
          <w:sz w:val="20"/>
          <w:szCs w:val="20"/>
        </w:rPr>
        <w:t>blico de la Propiedad y del Comercio de [</w:t>
      </w:r>
      <w:r w:rsidRPr="003C2B71">
        <w:rPr>
          <w:rFonts w:ascii="Times New Roman" w:hAnsi="Times New Roman"/>
          <w:spacing w:val="4"/>
          <w:sz w:val="20"/>
          <w:szCs w:val="20"/>
        </w:rPr>
        <w:t>●</w:t>
      </w:r>
      <w:r w:rsidRPr="003C2B71">
        <w:rPr>
          <w:rFonts w:ascii="Montserrat" w:hAnsi="Montserrat"/>
          <w:spacing w:val="4"/>
          <w:sz w:val="20"/>
          <w:szCs w:val="20"/>
        </w:rPr>
        <w:t xml:space="preserve">], bajo el folio </w:t>
      </w:r>
      <w:bookmarkStart w:id="0" w:name="_Hlk163593541"/>
      <w:r w:rsidR="00816A3D">
        <w:rPr>
          <w:rFonts w:ascii="Montserrat" w:hAnsi="Montserrat"/>
          <w:spacing w:val="4"/>
          <w:sz w:val="20"/>
          <w:szCs w:val="20"/>
        </w:rPr>
        <w:t>mercantil</w:t>
      </w:r>
      <w:bookmarkEnd w:id="0"/>
      <w:r w:rsidR="00816A3D">
        <w:rPr>
          <w:rFonts w:ascii="Montserrat" w:hAnsi="Montserrat"/>
          <w:spacing w:val="4"/>
          <w:sz w:val="20"/>
          <w:szCs w:val="20"/>
        </w:rPr>
        <w:t xml:space="preserve"> </w:t>
      </w:r>
      <w:r w:rsidRPr="003C2B71">
        <w:rPr>
          <w:rFonts w:ascii="Montserrat" w:hAnsi="Montserrat"/>
          <w:spacing w:val="4"/>
          <w:sz w:val="20"/>
          <w:szCs w:val="20"/>
        </w:rPr>
        <w:t>[</w:t>
      </w:r>
      <w:r w:rsidRPr="003C2B71">
        <w:rPr>
          <w:rFonts w:ascii="Times New Roman" w:hAnsi="Times New Roman"/>
          <w:spacing w:val="4"/>
          <w:sz w:val="20"/>
          <w:szCs w:val="20"/>
        </w:rPr>
        <w:t>●</w:t>
      </w:r>
      <w:r w:rsidRPr="003C2B71">
        <w:rPr>
          <w:rFonts w:ascii="Montserrat" w:hAnsi="Montserrat"/>
          <w:spacing w:val="4"/>
          <w:sz w:val="20"/>
          <w:szCs w:val="20"/>
        </w:rPr>
        <w:t>], el [d</w:t>
      </w:r>
      <w:r w:rsidRPr="003C2B71">
        <w:rPr>
          <w:rFonts w:ascii="Montserrat" w:hAnsi="Montserrat" w:cs="Montserrat"/>
          <w:spacing w:val="4"/>
          <w:sz w:val="20"/>
          <w:szCs w:val="20"/>
        </w:rPr>
        <w:t>í</w:t>
      </w:r>
      <w:r w:rsidRPr="003C2B71">
        <w:rPr>
          <w:rFonts w:ascii="Montserrat" w:hAnsi="Montserrat"/>
          <w:spacing w:val="4"/>
          <w:sz w:val="20"/>
          <w:szCs w:val="20"/>
        </w:rPr>
        <w:t>a] de [mes] de [a</w:t>
      </w:r>
      <w:r w:rsidRPr="003C2B71">
        <w:rPr>
          <w:rFonts w:ascii="Montserrat" w:hAnsi="Montserrat" w:cs="Montserrat"/>
          <w:spacing w:val="4"/>
          <w:sz w:val="20"/>
          <w:szCs w:val="20"/>
        </w:rPr>
        <w:t>ñ</w:t>
      </w:r>
      <w:r w:rsidRPr="003C2B71">
        <w:rPr>
          <w:rFonts w:ascii="Montserrat" w:hAnsi="Montserrat"/>
          <w:spacing w:val="4"/>
          <w:sz w:val="20"/>
          <w:szCs w:val="20"/>
        </w:rPr>
        <w:t>o], con n</w:t>
      </w:r>
      <w:r w:rsidRPr="003C2B71">
        <w:rPr>
          <w:rFonts w:ascii="Montserrat" w:hAnsi="Montserrat" w:cs="Montserrat"/>
          <w:spacing w:val="4"/>
          <w:sz w:val="20"/>
          <w:szCs w:val="20"/>
        </w:rPr>
        <w:t>ú</w:t>
      </w:r>
      <w:r w:rsidRPr="003C2B71">
        <w:rPr>
          <w:rFonts w:ascii="Montserrat" w:hAnsi="Montserrat"/>
          <w:spacing w:val="4"/>
          <w:sz w:val="20"/>
          <w:szCs w:val="20"/>
        </w:rPr>
        <w:t>mero de autorizaci</w:t>
      </w:r>
      <w:r w:rsidRPr="003C2B71">
        <w:rPr>
          <w:rFonts w:ascii="Montserrat" w:hAnsi="Montserrat" w:cs="Montserrat"/>
          <w:spacing w:val="4"/>
          <w:sz w:val="20"/>
          <w:szCs w:val="20"/>
        </w:rPr>
        <w:t>ó</w:t>
      </w:r>
      <w:r w:rsidRPr="003C2B71">
        <w:rPr>
          <w:rFonts w:ascii="Montserrat" w:hAnsi="Montserrat"/>
          <w:spacing w:val="4"/>
          <w:sz w:val="20"/>
          <w:szCs w:val="20"/>
        </w:rPr>
        <w:t>n [</w:t>
      </w:r>
      <w:r w:rsidRPr="003C2B71">
        <w:rPr>
          <w:rFonts w:ascii="Times New Roman" w:hAnsi="Times New Roman"/>
          <w:spacing w:val="4"/>
          <w:sz w:val="20"/>
          <w:szCs w:val="20"/>
        </w:rPr>
        <w:t>●</w:t>
      </w:r>
      <w:r w:rsidRPr="003C2B71">
        <w:rPr>
          <w:rFonts w:ascii="Montserrat" w:hAnsi="Montserrat"/>
          <w:spacing w:val="4"/>
          <w:sz w:val="20"/>
          <w:szCs w:val="20"/>
        </w:rPr>
        <w:t>] de la Comisi</w:t>
      </w:r>
      <w:r w:rsidRPr="003C2B71">
        <w:rPr>
          <w:rFonts w:ascii="Montserrat" w:hAnsi="Montserrat" w:cs="Montserrat"/>
          <w:spacing w:val="4"/>
          <w:sz w:val="20"/>
          <w:szCs w:val="20"/>
        </w:rPr>
        <w:t>ó</w:t>
      </w:r>
      <w:r w:rsidRPr="003C2B71">
        <w:rPr>
          <w:rFonts w:ascii="Montserrat" w:hAnsi="Montserrat"/>
          <w:spacing w:val="4"/>
          <w:sz w:val="20"/>
          <w:szCs w:val="20"/>
        </w:rPr>
        <w:t xml:space="preserve">n Nacional Bancaria y de Valores, </w:t>
      </w:r>
      <w:r w:rsidR="00C354E0" w:rsidRPr="003C2B71">
        <w:rPr>
          <w:rFonts w:ascii="Montserrat" w:hAnsi="Montserrat"/>
          <w:spacing w:val="4"/>
          <w:sz w:val="20"/>
          <w:szCs w:val="20"/>
        </w:rPr>
        <w:t>como [institución de crédito]</w:t>
      </w:r>
      <w:r w:rsidRPr="003C2B71">
        <w:rPr>
          <w:rFonts w:ascii="Montserrat" w:hAnsi="Montserrat"/>
          <w:spacing w:val="4"/>
          <w:sz w:val="20"/>
          <w:szCs w:val="20"/>
        </w:rPr>
        <w:t>.</w:t>
      </w:r>
      <w:r w:rsidRPr="003C2B71">
        <w:rPr>
          <w:rStyle w:val="Refdenotaalpie"/>
          <w:rFonts w:ascii="Montserrat" w:hAnsi="Montserrat"/>
          <w:spacing w:val="4"/>
          <w:sz w:val="20"/>
          <w:szCs w:val="20"/>
        </w:rPr>
        <w:footnoteReference w:id="1"/>
      </w:r>
      <w:r w:rsidRPr="003C2B71">
        <w:rPr>
          <w:rFonts w:ascii="Montserrat" w:hAnsi="Montserrat"/>
          <w:spacing w:val="4"/>
          <w:sz w:val="20"/>
          <w:szCs w:val="20"/>
        </w:rPr>
        <w:t xml:space="preserve"> Sus estatutos vigentes se hacen constar mediante la escritura pública número [</w:t>
      </w:r>
      <w:r w:rsidRPr="003C2B71">
        <w:rPr>
          <w:rFonts w:ascii="Times New Roman" w:hAnsi="Times New Roman"/>
          <w:spacing w:val="4"/>
          <w:sz w:val="20"/>
          <w:szCs w:val="20"/>
        </w:rPr>
        <w:t>●</w:t>
      </w:r>
      <w:r w:rsidRPr="003C2B71">
        <w:rPr>
          <w:rFonts w:ascii="Montserrat" w:hAnsi="Montserrat"/>
          <w:spacing w:val="4"/>
          <w:sz w:val="20"/>
          <w:szCs w:val="20"/>
        </w:rPr>
        <w:t>], de fecha [d</w:t>
      </w:r>
      <w:r w:rsidRPr="003C2B71">
        <w:rPr>
          <w:rFonts w:ascii="Montserrat" w:hAnsi="Montserrat" w:cs="Montserrat"/>
          <w:spacing w:val="4"/>
          <w:sz w:val="20"/>
          <w:szCs w:val="20"/>
        </w:rPr>
        <w:t>í</w:t>
      </w:r>
      <w:r w:rsidRPr="003C2B71">
        <w:rPr>
          <w:rFonts w:ascii="Montserrat" w:hAnsi="Montserrat"/>
          <w:spacing w:val="4"/>
          <w:sz w:val="20"/>
          <w:szCs w:val="20"/>
        </w:rPr>
        <w:t>a] de [mes] de [a</w:t>
      </w:r>
      <w:r w:rsidRPr="003C2B71">
        <w:rPr>
          <w:rFonts w:ascii="Montserrat" w:hAnsi="Montserrat" w:cs="Montserrat"/>
          <w:spacing w:val="4"/>
          <w:sz w:val="20"/>
          <w:szCs w:val="20"/>
        </w:rPr>
        <w:t>ñ</w:t>
      </w:r>
      <w:r w:rsidRPr="003C2B71">
        <w:rPr>
          <w:rFonts w:ascii="Montserrat" w:hAnsi="Montserrat"/>
          <w:spacing w:val="4"/>
          <w:sz w:val="20"/>
          <w:szCs w:val="20"/>
        </w:rPr>
        <w:t>o], otorgada ante la fe del licenciado [</w:t>
      </w:r>
      <w:r w:rsidRPr="003C2B71">
        <w:rPr>
          <w:rFonts w:ascii="Times New Roman" w:hAnsi="Times New Roman"/>
          <w:spacing w:val="4"/>
          <w:sz w:val="20"/>
          <w:szCs w:val="20"/>
        </w:rPr>
        <w:t>●</w:t>
      </w:r>
      <w:r w:rsidRPr="003C2B71">
        <w:rPr>
          <w:rFonts w:ascii="Montserrat" w:hAnsi="Montserrat"/>
          <w:spacing w:val="4"/>
          <w:sz w:val="20"/>
          <w:szCs w:val="20"/>
        </w:rPr>
        <w:t>], notario p</w:t>
      </w:r>
      <w:r w:rsidRPr="003C2B71">
        <w:rPr>
          <w:rFonts w:ascii="Montserrat" w:hAnsi="Montserrat" w:cs="Montserrat"/>
          <w:spacing w:val="4"/>
          <w:sz w:val="20"/>
          <w:szCs w:val="20"/>
        </w:rPr>
        <w:t>ú</w:t>
      </w:r>
      <w:r w:rsidRPr="003C2B71">
        <w:rPr>
          <w:rFonts w:ascii="Montserrat" w:hAnsi="Montserrat"/>
          <w:spacing w:val="4"/>
          <w:sz w:val="20"/>
          <w:szCs w:val="20"/>
        </w:rPr>
        <w:t>blico n</w:t>
      </w:r>
      <w:r w:rsidRPr="003C2B71">
        <w:rPr>
          <w:rFonts w:ascii="Montserrat" w:hAnsi="Montserrat" w:cs="Montserrat"/>
          <w:spacing w:val="4"/>
          <w:sz w:val="20"/>
          <w:szCs w:val="20"/>
        </w:rPr>
        <w:t>ú</w:t>
      </w:r>
      <w:r w:rsidRPr="003C2B71">
        <w:rPr>
          <w:rFonts w:ascii="Montserrat" w:hAnsi="Montserrat"/>
          <w:spacing w:val="4"/>
          <w:sz w:val="20"/>
          <w:szCs w:val="20"/>
        </w:rPr>
        <w:t>mero [</w:t>
      </w:r>
      <w:r w:rsidRPr="003C2B71">
        <w:rPr>
          <w:rFonts w:ascii="Times New Roman" w:hAnsi="Times New Roman"/>
          <w:spacing w:val="4"/>
          <w:sz w:val="20"/>
          <w:szCs w:val="20"/>
        </w:rPr>
        <w:t>●</w:t>
      </w:r>
      <w:r w:rsidRPr="003C2B71">
        <w:rPr>
          <w:rFonts w:ascii="Montserrat" w:hAnsi="Montserrat"/>
          <w:spacing w:val="4"/>
          <w:sz w:val="20"/>
          <w:szCs w:val="20"/>
        </w:rPr>
        <w:t>], de [</w:t>
      </w:r>
      <w:r w:rsidRPr="003C2B71">
        <w:rPr>
          <w:rFonts w:ascii="Times New Roman" w:hAnsi="Times New Roman"/>
          <w:spacing w:val="4"/>
          <w:sz w:val="20"/>
          <w:szCs w:val="20"/>
        </w:rPr>
        <w:t>●</w:t>
      </w:r>
      <w:r w:rsidRPr="003C2B71">
        <w:rPr>
          <w:rFonts w:ascii="Montserrat" w:hAnsi="Montserrat"/>
          <w:spacing w:val="4"/>
          <w:sz w:val="20"/>
          <w:szCs w:val="20"/>
        </w:rPr>
        <w:t>].</w:t>
      </w:r>
      <w:r w:rsidRPr="003C2B71">
        <w:rPr>
          <w:rStyle w:val="Refdenotaalpie"/>
          <w:rFonts w:ascii="Montserrat" w:hAnsi="Montserrat"/>
          <w:spacing w:val="4"/>
          <w:sz w:val="20"/>
          <w:szCs w:val="20"/>
        </w:rPr>
        <w:footnoteReference w:id="2"/>
      </w:r>
      <w:r w:rsidRPr="003C2B71">
        <w:rPr>
          <w:rFonts w:ascii="Montserrat" w:hAnsi="Montserrat"/>
          <w:spacing w:val="4"/>
          <w:sz w:val="20"/>
          <w:szCs w:val="20"/>
        </w:rPr>
        <w:t xml:space="preserve"> Se adjunta al presente copia simple y [original/copia certificada] para su cotejo y devolución, de los documentos señalados.</w:t>
      </w:r>
    </w:p>
    <w:p w14:paraId="4CF380D3" w14:textId="76956A6E" w:rsidR="00E32693" w:rsidRPr="003C2B71" w:rsidRDefault="00E32693" w:rsidP="00E32693">
      <w:pPr>
        <w:pStyle w:val="Prrafodelista"/>
        <w:numPr>
          <w:ilvl w:val="0"/>
          <w:numId w:val="4"/>
        </w:numPr>
        <w:ind w:hanging="720"/>
        <w:rPr>
          <w:rFonts w:ascii="Montserrat" w:hAnsi="Montserrat"/>
          <w:spacing w:val="4"/>
          <w:sz w:val="20"/>
          <w:szCs w:val="20"/>
        </w:rPr>
      </w:pPr>
      <w:r w:rsidRPr="003C2B71">
        <w:rPr>
          <w:rFonts w:ascii="Montserrat" w:hAnsi="Montserrat"/>
          <w:spacing w:val="4"/>
          <w:sz w:val="20"/>
          <w:szCs w:val="20"/>
        </w:rPr>
        <w:t>El</w:t>
      </w:r>
      <w:r w:rsidR="00DE72A1" w:rsidRPr="003C2B71">
        <w:rPr>
          <w:rFonts w:ascii="Montserrat" w:hAnsi="Montserrat"/>
          <w:spacing w:val="4"/>
          <w:sz w:val="20"/>
          <w:szCs w:val="20"/>
        </w:rPr>
        <w:t>(Los)</w:t>
      </w:r>
      <w:r w:rsidRPr="003C2B71">
        <w:rPr>
          <w:rFonts w:ascii="Montserrat" w:hAnsi="Montserrat"/>
          <w:spacing w:val="4"/>
          <w:sz w:val="20"/>
          <w:szCs w:val="20"/>
        </w:rPr>
        <w:t xml:space="preserve"> suscrito</w:t>
      </w:r>
      <w:r w:rsidR="00DE72A1" w:rsidRPr="003C2B71">
        <w:rPr>
          <w:rFonts w:ascii="Montserrat" w:hAnsi="Montserrat"/>
          <w:spacing w:val="4"/>
          <w:sz w:val="20"/>
          <w:szCs w:val="20"/>
        </w:rPr>
        <w:t>(s)</w:t>
      </w:r>
      <w:r w:rsidRPr="003C2B71">
        <w:rPr>
          <w:rFonts w:ascii="Montserrat" w:hAnsi="Montserrat"/>
          <w:spacing w:val="4"/>
          <w:sz w:val="20"/>
          <w:szCs w:val="20"/>
        </w:rPr>
        <w:t xml:space="preserve"> </w:t>
      </w:r>
      <w:r w:rsidR="00356BA4" w:rsidRPr="003C2B71">
        <w:rPr>
          <w:rFonts w:ascii="Montserrat" w:hAnsi="Montserrat"/>
          <w:spacing w:val="4"/>
          <w:sz w:val="20"/>
          <w:szCs w:val="20"/>
        </w:rPr>
        <w:t xml:space="preserve">se identifica(n) con su credencial para votar emitida por el Instituto Nacional Electoral y </w:t>
      </w:r>
      <w:r w:rsidRPr="003C2B71">
        <w:rPr>
          <w:rFonts w:ascii="Montserrat" w:hAnsi="Montserrat"/>
          <w:spacing w:val="4"/>
          <w:sz w:val="20"/>
          <w:szCs w:val="20"/>
        </w:rPr>
        <w:t>cuenta</w:t>
      </w:r>
      <w:r w:rsidR="00C354E0" w:rsidRPr="003C2B71">
        <w:rPr>
          <w:rFonts w:ascii="Montserrat" w:hAnsi="Montserrat"/>
          <w:spacing w:val="4"/>
          <w:sz w:val="20"/>
          <w:szCs w:val="20"/>
        </w:rPr>
        <w:t>(n)</w:t>
      </w:r>
      <w:r w:rsidRPr="003C2B71">
        <w:rPr>
          <w:rFonts w:ascii="Montserrat" w:hAnsi="Montserrat"/>
          <w:spacing w:val="4"/>
          <w:sz w:val="20"/>
          <w:szCs w:val="20"/>
        </w:rPr>
        <w:t xml:space="preserve"> con los poderes y facultades suficientes para suscribir y presentar la Oferta de Crédito, en nombre y representación del Licitante, mismas que a la fecha no han sido revocadas, modificadas o limitadas en forma alguna. Se adjunta </w:t>
      </w:r>
      <w:proofErr w:type="gramStart"/>
      <w:r w:rsidRPr="003C2B71">
        <w:rPr>
          <w:rFonts w:ascii="Montserrat" w:hAnsi="Montserrat"/>
          <w:spacing w:val="4"/>
          <w:sz w:val="20"/>
          <w:szCs w:val="20"/>
        </w:rPr>
        <w:t>al presente copia simple</w:t>
      </w:r>
      <w:proofErr w:type="gramEnd"/>
      <w:r w:rsidRPr="003C2B71">
        <w:rPr>
          <w:rFonts w:ascii="Montserrat" w:hAnsi="Montserrat"/>
          <w:spacing w:val="4"/>
          <w:sz w:val="20"/>
          <w:szCs w:val="20"/>
        </w:rPr>
        <w:t xml:space="preserve"> y [original/copia certificada] para su cotejo y devolución, de los documentos señalados.</w:t>
      </w:r>
    </w:p>
    <w:p w14:paraId="33BDAA36" w14:textId="77777777" w:rsidR="00E32693" w:rsidRPr="003C2B71" w:rsidRDefault="00E32693" w:rsidP="00E32693">
      <w:pPr>
        <w:pStyle w:val="Prrafodelista"/>
        <w:rPr>
          <w:rFonts w:ascii="Montserrat" w:hAnsi="Montserrat"/>
          <w:spacing w:val="4"/>
          <w:sz w:val="20"/>
          <w:szCs w:val="20"/>
        </w:rPr>
      </w:pPr>
    </w:p>
    <w:p w14:paraId="45F77DBD" w14:textId="5D2106DA" w:rsidR="00E32693" w:rsidRPr="003C2B71" w:rsidRDefault="00E32693" w:rsidP="00816A3D">
      <w:pPr>
        <w:pStyle w:val="Prrafodelista"/>
        <w:keepNext/>
        <w:numPr>
          <w:ilvl w:val="0"/>
          <w:numId w:val="3"/>
        </w:numPr>
        <w:spacing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lastRenderedPageBreak/>
        <w:t xml:space="preserve">Oferta </w:t>
      </w:r>
      <w:r w:rsidR="00822C9F" w:rsidRPr="003C2B71">
        <w:rPr>
          <w:rFonts w:ascii="Montserrat" w:hAnsi="Montserrat"/>
          <w:b/>
          <w:bCs/>
          <w:spacing w:val="4"/>
          <w:sz w:val="20"/>
          <w:szCs w:val="20"/>
        </w:rPr>
        <w:t>de Crédito</w:t>
      </w:r>
    </w:p>
    <w:p w14:paraId="7123D270" w14:textId="056A1CC8" w:rsidR="00E32693" w:rsidRPr="003C2B71" w:rsidRDefault="00822C9F" w:rsidP="00816A3D">
      <w:pPr>
        <w:pStyle w:val="Prrafodelista"/>
        <w:keepNext/>
        <w:spacing w:before="0" w:after="0"/>
        <w:ind w:left="0"/>
        <w:contextualSpacing w:val="0"/>
        <w:rPr>
          <w:rFonts w:ascii="Montserrat" w:hAnsi="Montserrat"/>
          <w:spacing w:val="4"/>
          <w:sz w:val="20"/>
          <w:szCs w:val="20"/>
        </w:rPr>
      </w:pPr>
      <w:r w:rsidRPr="003C2B71">
        <w:rPr>
          <w:rFonts w:ascii="Montserrat" w:hAnsi="Montserrat"/>
          <w:spacing w:val="4"/>
          <w:sz w:val="20"/>
          <w:szCs w:val="20"/>
        </w:rPr>
        <w:t>El Licitante</w:t>
      </w:r>
      <w:r w:rsidR="00356BA4" w:rsidRPr="003C2B71">
        <w:rPr>
          <w:rFonts w:ascii="Montserrat" w:hAnsi="Montserrat"/>
          <w:spacing w:val="4"/>
          <w:sz w:val="20"/>
          <w:szCs w:val="20"/>
        </w:rPr>
        <w:t>, a través de su</w:t>
      </w:r>
      <w:r w:rsidR="00EA1B51" w:rsidRPr="003C2B71">
        <w:rPr>
          <w:rFonts w:ascii="Montserrat" w:hAnsi="Montserrat"/>
          <w:spacing w:val="4"/>
          <w:sz w:val="20"/>
          <w:szCs w:val="20"/>
        </w:rPr>
        <w:t>(s)</w:t>
      </w:r>
      <w:r w:rsidR="00356BA4" w:rsidRPr="003C2B71">
        <w:rPr>
          <w:rFonts w:ascii="Montserrat" w:hAnsi="Montserrat"/>
          <w:spacing w:val="4"/>
          <w:sz w:val="20"/>
          <w:szCs w:val="20"/>
        </w:rPr>
        <w:t xml:space="preserve"> representante</w:t>
      </w:r>
      <w:r w:rsidR="00EA1B51" w:rsidRPr="003C2B71">
        <w:rPr>
          <w:rFonts w:ascii="Montserrat" w:hAnsi="Montserrat"/>
          <w:spacing w:val="4"/>
          <w:sz w:val="20"/>
          <w:szCs w:val="20"/>
        </w:rPr>
        <w:t>(s)</w:t>
      </w:r>
      <w:r w:rsidR="00356BA4" w:rsidRPr="003C2B71">
        <w:rPr>
          <w:rFonts w:ascii="Montserrat" w:hAnsi="Montserrat"/>
          <w:spacing w:val="4"/>
          <w:sz w:val="20"/>
          <w:szCs w:val="20"/>
        </w:rPr>
        <w:t xml:space="preserve">, </w:t>
      </w:r>
      <w:r w:rsidRPr="003C2B71">
        <w:rPr>
          <w:rFonts w:ascii="Montserrat" w:hAnsi="Montserrat"/>
          <w:spacing w:val="4"/>
          <w:sz w:val="20"/>
          <w:szCs w:val="20"/>
        </w:rPr>
        <w:t>manifiesta que la presente Oferta de Crédito es una oferta en firme, vinculante</w:t>
      </w:r>
      <w:r w:rsidR="00356BA4" w:rsidRPr="003C2B71">
        <w:rPr>
          <w:rFonts w:ascii="Montserrat" w:hAnsi="Montserrat"/>
          <w:spacing w:val="4"/>
          <w:sz w:val="20"/>
          <w:szCs w:val="20"/>
        </w:rPr>
        <w:t>,</w:t>
      </w:r>
      <w:r w:rsidRPr="003C2B71">
        <w:rPr>
          <w:rFonts w:ascii="Montserrat" w:hAnsi="Montserrat"/>
          <w:spacing w:val="4"/>
          <w:sz w:val="20"/>
          <w:szCs w:val="20"/>
        </w:rPr>
        <w:t xml:space="preserve"> irrevocable</w:t>
      </w:r>
      <w:r w:rsidR="00356BA4" w:rsidRPr="003C2B71">
        <w:rPr>
          <w:rFonts w:ascii="Montserrat" w:hAnsi="Montserrat"/>
          <w:spacing w:val="4"/>
          <w:sz w:val="20"/>
          <w:szCs w:val="20"/>
        </w:rPr>
        <w:t xml:space="preserve"> y obligatoria para todos los efectos legales que correspondan</w:t>
      </w:r>
      <w:r w:rsidRPr="003C2B71">
        <w:rPr>
          <w:rFonts w:ascii="Montserrat" w:hAnsi="Montserrat"/>
          <w:spacing w:val="4"/>
          <w:sz w:val="20"/>
          <w:szCs w:val="20"/>
        </w:rPr>
        <w:t xml:space="preserve">, que </w:t>
      </w:r>
      <w:r w:rsidR="00E32693" w:rsidRPr="003C2B71">
        <w:rPr>
          <w:rFonts w:ascii="Montserrat" w:hAnsi="Montserrat"/>
          <w:spacing w:val="4"/>
          <w:sz w:val="20"/>
          <w:szCs w:val="20"/>
        </w:rPr>
        <w:t>cuenta con tod</w:t>
      </w:r>
      <w:r w:rsidR="00745419" w:rsidRPr="003C2B71">
        <w:rPr>
          <w:rFonts w:ascii="Montserrat" w:hAnsi="Montserrat"/>
          <w:spacing w:val="4"/>
          <w:sz w:val="20"/>
          <w:szCs w:val="20"/>
        </w:rPr>
        <w:t xml:space="preserve">as las autorizaciones necesarias </w:t>
      </w:r>
      <w:r w:rsidR="00E32693" w:rsidRPr="003C2B71">
        <w:rPr>
          <w:rFonts w:ascii="Montserrat" w:hAnsi="Montserrat"/>
          <w:spacing w:val="4"/>
          <w:sz w:val="20"/>
          <w:szCs w:val="20"/>
        </w:rPr>
        <w:t xml:space="preserve">de </w:t>
      </w:r>
      <w:r w:rsidR="00E45271" w:rsidRPr="003C2B71">
        <w:rPr>
          <w:rFonts w:ascii="Montserrat" w:hAnsi="Montserrat"/>
          <w:spacing w:val="4"/>
          <w:sz w:val="20"/>
          <w:szCs w:val="20"/>
        </w:rPr>
        <w:t>sus</w:t>
      </w:r>
      <w:r w:rsidR="00E32693" w:rsidRPr="003C2B71">
        <w:rPr>
          <w:rFonts w:ascii="Montserrat" w:hAnsi="Montserrat"/>
          <w:spacing w:val="4"/>
          <w:sz w:val="20"/>
          <w:szCs w:val="20"/>
        </w:rPr>
        <w:t xml:space="preserve"> órganos internos </w:t>
      </w:r>
      <w:r w:rsidR="00E45271" w:rsidRPr="003C2B71">
        <w:rPr>
          <w:rFonts w:ascii="Montserrat" w:hAnsi="Montserrat"/>
          <w:spacing w:val="4"/>
          <w:sz w:val="20"/>
          <w:szCs w:val="20"/>
        </w:rPr>
        <w:t>competentes</w:t>
      </w:r>
      <w:r w:rsidRPr="003C2B71">
        <w:rPr>
          <w:rFonts w:ascii="Montserrat" w:hAnsi="Montserrat"/>
          <w:spacing w:val="4"/>
          <w:sz w:val="20"/>
          <w:szCs w:val="20"/>
        </w:rPr>
        <w:t xml:space="preserve">, </w:t>
      </w:r>
      <w:r w:rsidR="00745419" w:rsidRPr="003C2B71">
        <w:rPr>
          <w:rFonts w:ascii="Montserrat" w:hAnsi="Montserrat"/>
          <w:spacing w:val="4"/>
          <w:sz w:val="20"/>
          <w:szCs w:val="20"/>
        </w:rPr>
        <w:t xml:space="preserve">tiene </w:t>
      </w:r>
      <w:r w:rsidRPr="003C2B71">
        <w:rPr>
          <w:rFonts w:ascii="Montserrat" w:hAnsi="Montserrat"/>
          <w:spacing w:val="4"/>
          <w:sz w:val="20"/>
          <w:szCs w:val="20"/>
        </w:rPr>
        <w:t xml:space="preserve">una vigencia </w:t>
      </w:r>
      <w:r w:rsidR="00E32693" w:rsidRPr="003C2B71">
        <w:rPr>
          <w:rFonts w:ascii="Montserrat" w:hAnsi="Montserrat"/>
          <w:spacing w:val="4"/>
          <w:sz w:val="20"/>
          <w:szCs w:val="20"/>
        </w:rPr>
        <w:t>de 60 (sesenta) días naturales contados a partir de la fecha de su presentación</w:t>
      </w:r>
      <w:r w:rsidR="00494D63" w:rsidRPr="003C2B71">
        <w:rPr>
          <w:rFonts w:ascii="Montserrat" w:hAnsi="Montserrat"/>
          <w:spacing w:val="4"/>
          <w:sz w:val="20"/>
          <w:szCs w:val="20"/>
        </w:rPr>
        <w:t>, bajo las siguientes condiciones:</w:t>
      </w:r>
    </w:p>
    <w:p w14:paraId="6B6B45E5" w14:textId="1245EA2E" w:rsidR="00E32693" w:rsidRPr="003C2B71" w:rsidRDefault="00E32693" w:rsidP="0096676B">
      <w:pPr>
        <w:spacing w:before="0" w:after="0" w:line="240" w:lineRule="auto"/>
        <w:rPr>
          <w:rFonts w:ascii="Montserrat" w:hAnsi="Montserrat"/>
          <w:b/>
          <w:bCs/>
          <w:sz w:val="20"/>
          <w:szCs w:val="20"/>
        </w:rPr>
      </w:pPr>
    </w:p>
    <w:tbl>
      <w:tblPr>
        <w:tblStyle w:val="Tablaconcuadrcula"/>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25"/>
        <w:gridCol w:w="6777"/>
      </w:tblGrid>
      <w:tr w:rsidR="004E1065" w:rsidRPr="003C2B71" w14:paraId="707FE093" w14:textId="77777777" w:rsidTr="00F821E8">
        <w:tc>
          <w:tcPr>
            <w:tcW w:w="2425" w:type="dxa"/>
            <w:hideMark/>
          </w:tcPr>
          <w:p w14:paraId="16B3AF89" w14:textId="1F359E76" w:rsidR="004E1065" w:rsidRPr="003C2B7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3C2B71">
              <w:rPr>
                <w:rFonts w:ascii="Montserrat" w:hAnsi="Montserrat"/>
                <w:b/>
                <w:spacing w:val="4"/>
                <w:sz w:val="20"/>
                <w:szCs w:val="20"/>
              </w:rPr>
              <w:t xml:space="preserve">Monto </w:t>
            </w:r>
            <w:r w:rsidR="00494D63" w:rsidRPr="003C2B71">
              <w:rPr>
                <w:rFonts w:ascii="Montserrat" w:hAnsi="Montserrat"/>
                <w:b/>
                <w:spacing w:val="4"/>
                <w:sz w:val="20"/>
                <w:szCs w:val="20"/>
              </w:rPr>
              <w:t>de la Oferta de Crédito:</w:t>
            </w:r>
          </w:p>
        </w:tc>
        <w:tc>
          <w:tcPr>
            <w:tcW w:w="6777" w:type="dxa"/>
            <w:hideMark/>
          </w:tcPr>
          <w:p w14:paraId="0661C99B" w14:textId="1F581DF4" w:rsidR="004E1065" w:rsidRPr="003C2B71" w:rsidRDefault="00494D63"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cs="Calibri"/>
                <w:spacing w:val="4"/>
                <w:sz w:val="20"/>
                <w:szCs w:val="20"/>
              </w:rPr>
              <w:t xml:space="preserve">Hasta </w:t>
            </w:r>
            <w:r w:rsidR="001F1BA5" w:rsidRPr="003C2B71">
              <w:rPr>
                <w:rFonts w:ascii="Montserrat" w:eastAsia="Calibri" w:hAnsi="Montserrat" w:cs="Calibri"/>
                <w:spacing w:val="4"/>
                <w:sz w:val="20"/>
                <w:szCs w:val="20"/>
              </w:rPr>
              <w:t>$</w:t>
            </w:r>
            <w:r w:rsidR="0096676B" w:rsidRPr="003C2B71">
              <w:rPr>
                <w:rFonts w:ascii="Montserrat" w:hAnsi="Montserrat"/>
                <w:spacing w:val="4"/>
                <w:sz w:val="20"/>
                <w:szCs w:val="20"/>
              </w:rPr>
              <w:t>[</w:t>
            </w:r>
            <w:r w:rsidR="0096676B" w:rsidRPr="003C2B71">
              <w:rPr>
                <w:rFonts w:ascii="Times New Roman" w:hAnsi="Times New Roman"/>
                <w:spacing w:val="4"/>
                <w:sz w:val="20"/>
                <w:szCs w:val="20"/>
              </w:rPr>
              <w:t>●</w:t>
            </w:r>
            <w:r w:rsidR="0096676B" w:rsidRPr="003C2B71">
              <w:rPr>
                <w:rFonts w:ascii="Montserrat" w:hAnsi="Montserrat"/>
                <w:spacing w:val="4"/>
                <w:sz w:val="20"/>
                <w:szCs w:val="20"/>
              </w:rPr>
              <w:t>]</w:t>
            </w:r>
            <w:r w:rsidR="001F1BA5" w:rsidRPr="003C2B71">
              <w:rPr>
                <w:rFonts w:ascii="Montserrat" w:eastAsia="Calibri" w:hAnsi="Montserrat" w:cs="Calibri"/>
                <w:spacing w:val="4"/>
                <w:sz w:val="20"/>
                <w:szCs w:val="20"/>
              </w:rPr>
              <w:t xml:space="preserve"> (</w:t>
            </w:r>
            <w:r w:rsidR="0096676B" w:rsidRPr="003C2B71">
              <w:rPr>
                <w:rFonts w:ascii="Montserrat" w:hAnsi="Montserrat"/>
                <w:spacing w:val="4"/>
                <w:sz w:val="20"/>
                <w:szCs w:val="20"/>
              </w:rPr>
              <w:t>[</w:t>
            </w:r>
            <w:r w:rsidR="0096676B" w:rsidRPr="003C2B71">
              <w:rPr>
                <w:rFonts w:ascii="Times New Roman" w:hAnsi="Times New Roman"/>
                <w:spacing w:val="4"/>
                <w:sz w:val="20"/>
                <w:szCs w:val="20"/>
              </w:rPr>
              <w:t>●</w:t>
            </w:r>
            <w:r w:rsidR="0096676B" w:rsidRPr="003C2B71">
              <w:rPr>
                <w:rFonts w:ascii="Montserrat" w:hAnsi="Montserrat"/>
                <w:spacing w:val="4"/>
                <w:sz w:val="20"/>
                <w:szCs w:val="20"/>
              </w:rPr>
              <w:t>]</w:t>
            </w:r>
            <w:r w:rsidR="001F1BA5" w:rsidRPr="003C2B71">
              <w:rPr>
                <w:rFonts w:ascii="Montserrat" w:eastAsia="Calibri" w:hAnsi="Montserrat" w:cs="Calibri"/>
                <w:spacing w:val="4"/>
                <w:sz w:val="20"/>
                <w:szCs w:val="20"/>
              </w:rPr>
              <w:t xml:space="preserve"> pesos 00/100 M.N.).</w:t>
            </w:r>
          </w:p>
        </w:tc>
      </w:tr>
      <w:tr w:rsidR="004E1065" w:rsidRPr="003C2B71" w14:paraId="7899C081" w14:textId="77777777" w:rsidTr="00F821E8">
        <w:tc>
          <w:tcPr>
            <w:tcW w:w="2425" w:type="dxa"/>
            <w:hideMark/>
          </w:tcPr>
          <w:p w14:paraId="403A8CEA" w14:textId="19EFC15F" w:rsidR="004E1065" w:rsidRPr="003C2B7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3C2B71">
              <w:rPr>
                <w:rFonts w:ascii="Montserrat" w:hAnsi="Montserrat"/>
                <w:b/>
                <w:spacing w:val="4"/>
                <w:sz w:val="20"/>
                <w:szCs w:val="20"/>
              </w:rPr>
              <w:t xml:space="preserve">Plazo </w:t>
            </w:r>
            <w:r w:rsidR="001F1BA5" w:rsidRPr="003C2B71">
              <w:rPr>
                <w:rFonts w:ascii="Montserrat" w:hAnsi="Montserrat"/>
                <w:b/>
                <w:spacing w:val="4"/>
                <w:sz w:val="20"/>
                <w:szCs w:val="20"/>
              </w:rPr>
              <w:t>y perfil de amortización</w:t>
            </w:r>
            <w:r w:rsidR="00494D63" w:rsidRPr="003C2B71">
              <w:rPr>
                <w:rFonts w:ascii="Montserrat" w:hAnsi="Montserrat"/>
                <w:b/>
                <w:spacing w:val="4"/>
                <w:sz w:val="20"/>
                <w:szCs w:val="20"/>
              </w:rPr>
              <w:t>:</w:t>
            </w:r>
          </w:p>
        </w:tc>
        <w:tc>
          <w:tcPr>
            <w:tcW w:w="6777" w:type="dxa"/>
            <w:hideMark/>
          </w:tcPr>
          <w:p w14:paraId="17A38E60" w14:textId="1C92FF71" w:rsidR="004E1065" w:rsidRPr="003C2B71" w:rsidRDefault="004E1065"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b/>
                <w:bCs/>
                <w:spacing w:val="4"/>
                <w:sz w:val="20"/>
                <w:szCs w:val="20"/>
              </w:rPr>
              <w:t>Alternativa A</w:t>
            </w:r>
            <w:r w:rsidRPr="003C2B71">
              <w:rPr>
                <w:rFonts w:ascii="Montserrat" w:eastAsia="Calibri" w:hAnsi="Montserrat"/>
                <w:spacing w:val="4"/>
                <w:sz w:val="20"/>
                <w:szCs w:val="20"/>
              </w:rPr>
              <w:t xml:space="preserve">: Plazo de hasta 240 (doscientos cuarenta) meses, equivalentes a </w:t>
            </w:r>
            <w:r w:rsidR="00494D63" w:rsidRPr="003C2B71">
              <w:rPr>
                <w:rFonts w:ascii="Montserrat" w:eastAsia="Calibri" w:hAnsi="Montserrat"/>
                <w:spacing w:val="4"/>
                <w:sz w:val="20"/>
                <w:szCs w:val="20"/>
              </w:rPr>
              <w:t xml:space="preserve">7,305 </w:t>
            </w:r>
            <w:r w:rsidRPr="003C2B71">
              <w:rPr>
                <w:rFonts w:ascii="Montserrat" w:eastAsia="Calibri" w:hAnsi="Montserrat"/>
                <w:spacing w:val="4"/>
                <w:sz w:val="20"/>
                <w:szCs w:val="20"/>
              </w:rPr>
              <w:t xml:space="preserve">(siete mil trescientos cinco) días, contado a partir de la fecha de la primera disposición del Contrato de Crédito, </w:t>
            </w:r>
            <w:r w:rsidR="001F1BA5" w:rsidRPr="003C2B71">
              <w:rPr>
                <w:rFonts w:ascii="Montserrat" w:eastAsia="Calibri" w:hAnsi="Montserrat"/>
                <w:spacing w:val="4"/>
                <w:sz w:val="20"/>
                <w:szCs w:val="20"/>
              </w:rPr>
              <w:t xml:space="preserve">de conformidad </w:t>
            </w:r>
            <w:r w:rsidRPr="003C2B71">
              <w:rPr>
                <w:rFonts w:ascii="Montserrat" w:eastAsia="Calibri" w:hAnsi="Montserrat"/>
                <w:spacing w:val="4"/>
                <w:sz w:val="20"/>
                <w:szCs w:val="20"/>
              </w:rPr>
              <w:t xml:space="preserve">con el perfil de amortizaciones de capital señalado en el Anexo </w:t>
            </w:r>
            <w:proofErr w:type="spellStart"/>
            <w:r w:rsidRPr="003C2B71">
              <w:rPr>
                <w:rFonts w:ascii="Montserrat" w:eastAsia="Calibri" w:hAnsi="Montserrat"/>
                <w:spacing w:val="4"/>
                <w:sz w:val="20"/>
                <w:szCs w:val="20"/>
              </w:rPr>
              <w:t>4.a</w:t>
            </w:r>
            <w:proofErr w:type="spellEnd"/>
            <w:r w:rsidRPr="003C2B71">
              <w:rPr>
                <w:rFonts w:ascii="Montserrat" w:eastAsia="Calibri" w:hAnsi="Montserrat"/>
                <w:spacing w:val="4"/>
                <w:sz w:val="20"/>
                <w:szCs w:val="20"/>
              </w:rPr>
              <w:t xml:space="preserve"> de las Bases</w:t>
            </w:r>
            <w:r w:rsidR="00516699" w:rsidRPr="003C2B71">
              <w:rPr>
                <w:rFonts w:ascii="Montserrat" w:eastAsia="Calibri" w:hAnsi="Montserrat"/>
                <w:spacing w:val="4"/>
                <w:sz w:val="20"/>
                <w:szCs w:val="20"/>
              </w:rPr>
              <w:t xml:space="preserve">, mismo que se incluye como </w:t>
            </w:r>
            <w:r w:rsidR="00516699" w:rsidRPr="003C2B71">
              <w:rPr>
                <w:rFonts w:ascii="Montserrat" w:eastAsia="Calibri" w:hAnsi="Montserrat"/>
                <w:b/>
                <w:bCs/>
                <w:spacing w:val="4"/>
                <w:sz w:val="20"/>
                <w:szCs w:val="20"/>
              </w:rPr>
              <w:t xml:space="preserve">Anexo </w:t>
            </w:r>
            <w:r w:rsidR="00A3001C" w:rsidRPr="003C2B71">
              <w:rPr>
                <w:rFonts w:ascii="Montserrat" w:eastAsia="Calibri" w:hAnsi="Montserrat"/>
                <w:b/>
                <w:bCs/>
                <w:spacing w:val="4"/>
                <w:sz w:val="20"/>
                <w:szCs w:val="20"/>
              </w:rPr>
              <w:t>A</w:t>
            </w:r>
            <w:r w:rsidR="00516699" w:rsidRPr="003C2B71">
              <w:rPr>
                <w:rFonts w:ascii="Montserrat" w:eastAsia="Calibri" w:hAnsi="Montserrat"/>
                <w:spacing w:val="4"/>
                <w:sz w:val="20"/>
                <w:szCs w:val="20"/>
              </w:rPr>
              <w:t xml:space="preserve"> de la presente Oferta de Crédito.</w:t>
            </w:r>
          </w:p>
        </w:tc>
      </w:tr>
      <w:tr w:rsidR="006A3F9E" w:rsidRPr="003C2B71" w14:paraId="754C417C" w14:textId="77777777" w:rsidTr="00F821E8">
        <w:tc>
          <w:tcPr>
            <w:tcW w:w="2425" w:type="dxa"/>
          </w:tcPr>
          <w:p w14:paraId="52DCD1A0" w14:textId="4A58D15E" w:rsidR="006A3F9E" w:rsidRPr="003C2B71" w:rsidRDefault="006A3F9E"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Margen Aplicable al nivel de Calificación Preliminar en escala nacional de [</w:t>
            </w:r>
            <w:r w:rsidRPr="003C2B71">
              <w:rPr>
                <w:rFonts w:ascii="Times New Roman" w:hAnsi="Times New Roman"/>
                <w:b/>
                <w:spacing w:val="4"/>
                <w:sz w:val="20"/>
                <w:szCs w:val="20"/>
              </w:rPr>
              <w:t>●</w:t>
            </w:r>
            <w:r w:rsidRPr="003C2B71">
              <w:rPr>
                <w:rFonts w:ascii="Montserrat" w:hAnsi="Montserrat"/>
                <w:b/>
                <w:spacing w:val="4"/>
                <w:sz w:val="20"/>
                <w:szCs w:val="20"/>
              </w:rPr>
              <w:t>], o su equivalente.</w:t>
            </w:r>
          </w:p>
        </w:tc>
        <w:tc>
          <w:tcPr>
            <w:tcW w:w="6777" w:type="dxa"/>
          </w:tcPr>
          <w:p w14:paraId="7C62CC80" w14:textId="47EB87E0" w:rsidR="006A3F9E" w:rsidRPr="003C2B71" w:rsidRDefault="006A3F9E"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w:t>
            </w:r>
            <w:r w:rsidRPr="003C2B71">
              <w:rPr>
                <w:rFonts w:ascii="Times New Roman" w:eastAsia="Calibri" w:hAnsi="Times New Roman"/>
                <w:spacing w:val="4"/>
                <w:sz w:val="20"/>
                <w:szCs w:val="20"/>
              </w:rPr>
              <w:t>●</w:t>
            </w:r>
            <w:r w:rsidRPr="003C2B71">
              <w:rPr>
                <w:rFonts w:ascii="Montserrat" w:eastAsia="Calibri" w:hAnsi="Montserrat"/>
                <w:spacing w:val="4"/>
                <w:sz w:val="20"/>
                <w:szCs w:val="20"/>
              </w:rPr>
              <w:t>]%.</w:t>
            </w:r>
          </w:p>
        </w:tc>
      </w:tr>
    </w:tbl>
    <w:p w14:paraId="56918C83" w14:textId="77777777" w:rsidR="00D42F52" w:rsidRPr="003C2B71" w:rsidRDefault="00D42F52" w:rsidP="0096676B">
      <w:pPr>
        <w:pStyle w:val="Prrafodelista"/>
        <w:numPr>
          <w:ilvl w:val="0"/>
          <w:numId w:val="3"/>
        </w:numPr>
        <w:spacing w:before="360"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t>Tabla de Margen Aplicable</w:t>
      </w:r>
    </w:p>
    <w:p w14:paraId="0DE7284E" w14:textId="75B47429" w:rsidR="00F821E8" w:rsidRPr="003C2B71" w:rsidRDefault="00A3001C" w:rsidP="0096676B">
      <w:pPr>
        <w:spacing w:before="0" w:after="120"/>
        <w:rPr>
          <w:rFonts w:ascii="Montserrat" w:hAnsi="Montserrat"/>
          <w:spacing w:val="4"/>
          <w:sz w:val="20"/>
          <w:szCs w:val="20"/>
        </w:rPr>
      </w:pPr>
      <w:r w:rsidRPr="003C2B71">
        <w:rPr>
          <w:rFonts w:ascii="Montserrat" w:hAnsi="Montserrat"/>
          <w:spacing w:val="4"/>
          <w:sz w:val="20"/>
          <w:szCs w:val="20"/>
        </w:rPr>
        <w:t>L</w:t>
      </w:r>
      <w:r w:rsidR="00D41E19" w:rsidRPr="003C2B71">
        <w:rPr>
          <w:rFonts w:ascii="Montserrat" w:hAnsi="Montserrat"/>
          <w:spacing w:val="4"/>
          <w:sz w:val="20"/>
          <w:szCs w:val="20"/>
        </w:rPr>
        <w:t xml:space="preserve">a Tabla de Margen Aplicable </w:t>
      </w:r>
      <w:r w:rsidR="00CE03FD" w:rsidRPr="003C2B71">
        <w:rPr>
          <w:rFonts w:ascii="Montserrat" w:hAnsi="Montserrat"/>
          <w:spacing w:val="4"/>
          <w:sz w:val="20"/>
          <w:szCs w:val="20"/>
        </w:rPr>
        <w:t>para</w:t>
      </w:r>
      <w:r w:rsidR="00D41E19" w:rsidRPr="003C2B71">
        <w:rPr>
          <w:rFonts w:ascii="Montserrat" w:hAnsi="Montserrat"/>
          <w:spacing w:val="4"/>
          <w:sz w:val="20"/>
          <w:szCs w:val="20"/>
        </w:rPr>
        <w:t xml:space="preserve"> los diferentes niveles de riesgo en función de las calificaciones del Crédito o, en su defecto, del Estado, de acuerdo con la mecánica establecida en el Modelo de </w:t>
      </w:r>
      <w:r w:rsidR="00D42F52" w:rsidRPr="003C2B71">
        <w:rPr>
          <w:rFonts w:ascii="Montserrat" w:hAnsi="Montserrat"/>
          <w:spacing w:val="4"/>
          <w:sz w:val="20"/>
          <w:szCs w:val="20"/>
        </w:rPr>
        <w:t xml:space="preserve">Contrato de </w:t>
      </w:r>
      <w:r w:rsidR="00D41E19" w:rsidRPr="003C2B71">
        <w:rPr>
          <w:rFonts w:ascii="Montserrat" w:hAnsi="Montserrat"/>
          <w:spacing w:val="4"/>
          <w:sz w:val="20"/>
          <w:szCs w:val="20"/>
        </w:rPr>
        <w:t>Crédito incluido en las Bases</w:t>
      </w:r>
      <w:r w:rsidRPr="003C2B71">
        <w:rPr>
          <w:rFonts w:ascii="Montserrat" w:hAnsi="Montserrat"/>
          <w:spacing w:val="4"/>
          <w:sz w:val="20"/>
          <w:szCs w:val="20"/>
        </w:rPr>
        <w:t>, es como sigue</w:t>
      </w:r>
      <w:r w:rsidR="00D41E19" w:rsidRPr="003C2B71">
        <w:rPr>
          <w:rFonts w:ascii="Montserrat" w:hAnsi="Montserrat"/>
          <w:spacing w:val="4"/>
          <w:sz w:val="20"/>
          <w:szCs w:val="20"/>
        </w:rPr>
        <w:t>.</w:t>
      </w:r>
    </w:p>
    <w:tbl>
      <w:tblPr>
        <w:tblStyle w:val="TableNormal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61"/>
        <w:gridCol w:w="1705"/>
        <w:gridCol w:w="1892"/>
        <w:gridCol w:w="1696"/>
        <w:gridCol w:w="2596"/>
      </w:tblGrid>
      <w:tr w:rsidR="00D41E19" w:rsidRPr="003C2B71" w14:paraId="54D83CF6" w14:textId="77777777" w:rsidTr="0096676B">
        <w:trPr>
          <w:trHeight w:val="454"/>
          <w:tblHeader/>
        </w:trPr>
        <w:tc>
          <w:tcPr>
            <w:tcW w:w="3612" w:type="pct"/>
            <w:gridSpan w:val="4"/>
            <w:shd w:val="clear" w:color="auto" w:fill="D9D9D9"/>
            <w:vAlign w:val="center"/>
          </w:tcPr>
          <w:p w14:paraId="62B0B9B2" w14:textId="26D93E9C" w:rsidR="00D41E19" w:rsidRPr="003C2B71" w:rsidRDefault="00D41E19" w:rsidP="00D41E19">
            <w:pPr>
              <w:pStyle w:val="TableParagraph"/>
              <w:spacing w:before="2"/>
              <w:ind w:left="710"/>
              <w:jc w:val="center"/>
              <w:rPr>
                <w:rFonts w:ascii="Montserrat" w:hAnsi="Montserrat"/>
                <w:b/>
                <w:spacing w:val="4"/>
                <w:sz w:val="20"/>
                <w:szCs w:val="20"/>
                <w:lang w:val="es-MX"/>
              </w:rPr>
            </w:pPr>
            <w:r w:rsidRPr="003C2B71">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16F60B15" w14:textId="77777777" w:rsidR="00745419" w:rsidRPr="003C2B71" w:rsidRDefault="00D41E19" w:rsidP="0096676B">
            <w:pPr>
              <w:pStyle w:val="TableParagraph"/>
              <w:spacing w:line="276" w:lineRule="auto"/>
              <w:ind w:left="108" w:right="96"/>
              <w:jc w:val="center"/>
              <w:rPr>
                <w:rFonts w:ascii="Montserrat" w:hAnsi="Montserrat"/>
                <w:b/>
                <w:spacing w:val="4"/>
                <w:sz w:val="20"/>
                <w:szCs w:val="20"/>
                <w:lang w:val="es-MX"/>
              </w:rPr>
            </w:pPr>
            <w:r w:rsidRPr="003C2B71">
              <w:rPr>
                <w:rFonts w:ascii="Montserrat" w:hAnsi="Montserrat"/>
                <w:b/>
                <w:spacing w:val="4"/>
                <w:sz w:val="20"/>
                <w:szCs w:val="20"/>
                <w:lang w:val="es-MX"/>
              </w:rPr>
              <w:t>MARGEN</w:t>
            </w:r>
          </w:p>
          <w:p w14:paraId="30D0C9BE" w14:textId="7743A7EE" w:rsidR="00D41E19" w:rsidRPr="003C2B71" w:rsidRDefault="00D41E19" w:rsidP="0096676B">
            <w:pPr>
              <w:pStyle w:val="TableParagraph"/>
              <w:spacing w:line="276" w:lineRule="auto"/>
              <w:ind w:left="108" w:right="96"/>
              <w:jc w:val="center"/>
              <w:rPr>
                <w:rFonts w:ascii="Montserrat" w:hAnsi="Montserrat"/>
                <w:b/>
                <w:spacing w:val="4"/>
                <w:sz w:val="20"/>
                <w:szCs w:val="20"/>
                <w:lang w:val="es-MX"/>
              </w:rPr>
            </w:pPr>
            <w:r w:rsidRPr="003C2B71">
              <w:rPr>
                <w:rFonts w:ascii="Montserrat" w:hAnsi="Montserrat"/>
                <w:b/>
                <w:spacing w:val="4"/>
                <w:sz w:val="20"/>
                <w:szCs w:val="20"/>
                <w:lang w:val="es-MX"/>
              </w:rPr>
              <w:t>APLICABLE</w:t>
            </w:r>
          </w:p>
        </w:tc>
      </w:tr>
      <w:tr w:rsidR="00D41E19" w:rsidRPr="003C2B71" w14:paraId="31FC4A5A" w14:textId="77777777" w:rsidTr="0096676B">
        <w:trPr>
          <w:trHeight w:val="454"/>
          <w:tblHeader/>
        </w:trPr>
        <w:tc>
          <w:tcPr>
            <w:tcW w:w="781" w:type="pct"/>
            <w:shd w:val="clear" w:color="auto" w:fill="D9D9D9"/>
            <w:vAlign w:val="center"/>
          </w:tcPr>
          <w:p w14:paraId="66B433A5" w14:textId="77777777" w:rsidR="00D41E19" w:rsidRPr="003C2B71" w:rsidRDefault="00D41E19" w:rsidP="0096676B">
            <w:pPr>
              <w:pStyle w:val="TableParagraph"/>
              <w:ind w:left="138" w:right="130"/>
              <w:jc w:val="center"/>
              <w:rPr>
                <w:rFonts w:ascii="Montserrat" w:hAnsi="Montserrat"/>
                <w:b/>
                <w:spacing w:val="4"/>
                <w:sz w:val="20"/>
                <w:szCs w:val="20"/>
                <w:lang w:val="es-MX"/>
              </w:rPr>
            </w:pPr>
            <w:proofErr w:type="spellStart"/>
            <w:r w:rsidRPr="003C2B71">
              <w:rPr>
                <w:rFonts w:ascii="Montserrat" w:hAnsi="Montserrat"/>
                <w:b/>
                <w:spacing w:val="4"/>
                <w:sz w:val="20"/>
                <w:szCs w:val="20"/>
                <w:lang w:val="es-MX"/>
              </w:rPr>
              <w:t>S&amp;P</w:t>
            </w:r>
            <w:proofErr w:type="spellEnd"/>
          </w:p>
        </w:tc>
        <w:tc>
          <w:tcPr>
            <w:tcW w:w="912" w:type="pct"/>
            <w:shd w:val="clear" w:color="auto" w:fill="D9D9D9"/>
            <w:vAlign w:val="center"/>
          </w:tcPr>
          <w:p w14:paraId="46DFEFA7" w14:textId="77777777" w:rsidR="00D41E19" w:rsidRPr="003C2B71" w:rsidRDefault="00D41E19" w:rsidP="0096676B">
            <w:pPr>
              <w:pStyle w:val="TableParagraph"/>
              <w:ind w:left="267" w:right="259"/>
              <w:jc w:val="center"/>
              <w:rPr>
                <w:rFonts w:ascii="Montserrat" w:hAnsi="Montserrat"/>
                <w:b/>
                <w:spacing w:val="4"/>
                <w:sz w:val="20"/>
                <w:szCs w:val="20"/>
                <w:lang w:val="es-MX"/>
              </w:rPr>
            </w:pPr>
            <w:r w:rsidRPr="003C2B71">
              <w:rPr>
                <w:rFonts w:ascii="Montserrat" w:hAnsi="Montserrat"/>
                <w:b/>
                <w:spacing w:val="4"/>
                <w:sz w:val="20"/>
                <w:szCs w:val="20"/>
                <w:lang w:val="es-MX"/>
              </w:rPr>
              <w:t>Moody’s</w:t>
            </w:r>
          </w:p>
        </w:tc>
        <w:tc>
          <w:tcPr>
            <w:tcW w:w="1012" w:type="pct"/>
            <w:shd w:val="clear" w:color="auto" w:fill="D9D9D9"/>
            <w:vAlign w:val="center"/>
          </w:tcPr>
          <w:p w14:paraId="640EB560" w14:textId="77777777" w:rsidR="00D41E19" w:rsidRPr="003C2B71" w:rsidRDefault="00D41E19" w:rsidP="0096676B">
            <w:pPr>
              <w:pStyle w:val="TableParagraph"/>
              <w:ind w:left="513" w:right="504"/>
              <w:jc w:val="center"/>
              <w:rPr>
                <w:rFonts w:ascii="Montserrat" w:hAnsi="Montserrat"/>
                <w:b/>
                <w:spacing w:val="4"/>
                <w:sz w:val="20"/>
                <w:szCs w:val="20"/>
                <w:lang w:val="es-MX"/>
              </w:rPr>
            </w:pPr>
            <w:r w:rsidRPr="003C2B71">
              <w:rPr>
                <w:rFonts w:ascii="Montserrat" w:hAnsi="Montserrat"/>
                <w:b/>
                <w:spacing w:val="4"/>
                <w:sz w:val="20"/>
                <w:szCs w:val="20"/>
                <w:lang w:val="es-MX"/>
              </w:rPr>
              <w:t>Fitch</w:t>
            </w:r>
          </w:p>
        </w:tc>
        <w:tc>
          <w:tcPr>
            <w:tcW w:w="907" w:type="pct"/>
            <w:shd w:val="clear" w:color="auto" w:fill="D9D9D9"/>
            <w:vAlign w:val="center"/>
          </w:tcPr>
          <w:p w14:paraId="78CB3CFD" w14:textId="77777777" w:rsidR="00D41E19" w:rsidRPr="003C2B71" w:rsidRDefault="00D41E19" w:rsidP="0096676B">
            <w:pPr>
              <w:pStyle w:val="TableParagraph"/>
              <w:ind w:left="187" w:right="174"/>
              <w:jc w:val="center"/>
              <w:rPr>
                <w:rFonts w:ascii="Montserrat" w:hAnsi="Montserrat"/>
                <w:b/>
                <w:spacing w:val="4"/>
                <w:sz w:val="20"/>
                <w:szCs w:val="20"/>
                <w:lang w:val="es-MX"/>
              </w:rPr>
            </w:pPr>
            <w:proofErr w:type="spellStart"/>
            <w:r w:rsidRPr="003C2B71">
              <w:rPr>
                <w:rFonts w:ascii="Montserrat" w:hAnsi="Montserrat"/>
                <w:b/>
                <w:spacing w:val="4"/>
                <w:sz w:val="20"/>
                <w:szCs w:val="20"/>
                <w:lang w:val="es-MX"/>
              </w:rPr>
              <w:t>HR</w:t>
            </w:r>
            <w:proofErr w:type="spellEnd"/>
            <w:r w:rsidRPr="003C2B71">
              <w:rPr>
                <w:rFonts w:ascii="Montserrat" w:hAnsi="Montserrat"/>
                <w:b/>
                <w:spacing w:val="4"/>
                <w:sz w:val="20"/>
                <w:szCs w:val="20"/>
                <w:lang w:val="es-MX"/>
              </w:rPr>
              <w:t xml:space="preserve"> Ratings</w:t>
            </w:r>
          </w:p>
        </w:tc>
        <w:tc>
          <w:tcPr>
            <w:tcW w:w="1388" w:type="pct"/>
            <w:vMerge/>
            <w:shd w:val="clear" w:color="auto" w:fill="D9D9D9"/>
            <w:vAlign w:val="center"/>
          </w:tcPr>
          <w:p w14:paraId="27EFB4EA" w14:textId="77777777" w:rsidR="00D41E19" w:rsidRPr="003C2B71" w:rsidRDefault="00D41E19" w:rsidP="00D41E19">
            <w:pPr>
              <w:jc w:val="center"/>
              <w:rPr>
                <w:rFonts w:ascii="Montserrat" w:hAnsi="Montserrat"/>
                <w:spacing w:val="4"/>
                <w:sz w:val="20"/>
                <w:szCs w:val="20"/>
                <w:lang w:val="es-MX"/>
              </w:rPr>
            </w:pPr>
          </w:p>
        </w:tc>
      </w:tr>
      <w:tr w:rsidR="00D41E19" w:rsidRPr="003C2B71" w14:paraId="1767022C" w14:textId="77777777" w:rsidTr="0096676B">
        <w:trPr>
          <w:trHeight w:val="340"/>
        </w:trPr>
        <w:tc>
          <w:tcPr>
            <w:tcW w:w="781" w:type="pct"/>
            <w:vAlign w:val="center"/>
          </w:tcPr>
          <w:p w14:paraId="36BD3444" w14:textId="77777777" w:rsidR="00D41E19" w:rsidRPr="003C2B71" w:rsidRDefault="00D41E19" w:rsidP="00516699">
            <w:pPr>
              <w:pStyle w:val="TableParagraph"/>
              <w:spacing w:line="202" w:lineRule="exact"/>
              <w:ind w:left="138" w:right="12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mxAAA</w:t>
            </w:r>
            <w:proofErr w:type="spellEnd"/>
          </w:p>
        </w:tc>
        <w:tc>
          <w:tcPr>
            <w:tcW w:w="912" w:type="pct"/>
            <w:vAlign w:val="center"/>
          </w:tcPr>
          <w:p w14:paraId="138AD8D1" w14:textId="77777777" w:rsidR="00D41E19" w:rsidRPr="003C2B71" w:rsidRDefault="00D41E19" w:rsidP="00516699">
            <w:pPr>
              <w:pStyle w:val="TableParagraph"/>
              <w:spacing w:line="202" w:lineRule="exact"/>
              <w:ind w:left="266"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Aaa.mx</w:t>
            </w:r>
            <w:proofErr w:type="spellEnd"/>
          </w:p>
        </w:tc>
        <w:tc>
          <w:tcPr>
            <w:tcW w:w="1012" w:type="pct"/>
            <w:vAlign w:val="center"/>
          </w:tcPr>
          <w:p w14:paraId="50AC81AC" w14:textId="77777777" w:rsidR="00D41E19" w:rsidRPr="003C2B71" w:rsidRDefault="00D41E19" w:rsidP="0096676B">
            <w:pPr>
              <w:pStyle w:val="TableParagraph"/>
              <w:spacing w:line="202" w:lineRule="exact"/>
              <w:ind w:left="0"/>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AAA</w:t>
            </w:r>
            <w:proofErr w:type="spellEnd"/>
            <w:r w:rsidRPr="003C2B71">
              <w:rPr>
                <w:rFonts w:ascii="Montserrat" w:hAnsi="Montserrat"/>
                <w:spacing w:val="4"/>
                <w:sz w:val="20"/>
                <w:szCs w:val="20"/>
                <w:lang w:val="es-MX"/>
              </w:rPr>
              <w:t>(</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4F782B9" w14:textId="77777777" w:rsidR="00D41E19" w:rsidRPr="003C2B71" w:rsidRDefault="00D41E19" w:rsidP="00516699">
            <w:pPr>
              <w:pStyle w:val="TableParagraph"/>
              <w:spacing w:line="202" w:lineRule="exact"/>
              <w:ind w:left="187" w:right="17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w:t>
            </w:r>
            <w:proofErr w:type="spellStart"/>
            <w:r w:rsidRPr="003C2B71">
              <w:rPr>
                <w:rFonts w:ascii="Montserrat" w:hAnsi="Montserrat"/>
                <w:spacing w:val="4"/>
                <w:sz w:val="20"/>
                <w:szCs w:val="20"/>
                <w:lang w:val="es-MX"/>
              </w:rPr>
              <w:t>AAA</w:t>
            </w:r>
            <w:proofErr w:type="spellEnd"/>
          </w:p>
        </w:tc>
        <w:tc>
          <w:tcPr>
            <w:tcW w:w="1388" w:type="pct"/>
            <w:vAlign w:val="center"/>
          </w:tcPr>
          <w:p w14:paraId="265EA184" w14:textId="1D1BF63B" w:rsidR="00D41E19" w:rsidRPr="003C2B71" w:rsidRDefault="0096676B" w:rsidP="00516699">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00D41E19" w:rsidRPr="003C2B71">
              <w:rPr>
                <w:rFonts w:ascii="Montserrat" w:hAnsi="Montserrat"/>
                <w:spacing w:val="4"/>
                <w:sz w:val="20"/>
                <w:szCs w:val="20"/>
                <w:lang w:val="es-MX"/>
              </w:rPr>
              <w:t>%</w:t>
            </w:r>
          </w:p>
        </w:tc>
      </w:tr>
      <w:tr w:rsidR="0096676B" w:rsidRPr="003C2B71" w14:paraId="586A3F11" w14:textId="77777777" w:rsidTr="00E41C93">
        <w:trPr>
          <w:trHeight w:val="340"/>
        </w:trPr>
        <w:tc>
          <w:tcPr>
            <w:tcW w:w="781" w:type="pct"/>
            <w:vAlign w:val="center"/>
          </w:tcPr>
          <w:p w14:paraId="65CB14D2"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mxAA</w:t>
            </w:r>
            <w:proofErr w:type="spellEnd"/>
            <w:r w:rsidRPr="003C2B71">
              <w:rPr>
                <w:rFonts w:ascii="Montserrat" w:hAnsi="Montserrat"/>
                <w:spacing w:val="4"/>
                <w:sz w:val="20"/>
                <w:szCs w:val="20"/>
                <w:lang w:val="es-MX"/>
              </w:rPr>
              <w:t>+</w:t>
            </w:r>
          </w:p>
        </w:tc>
        <w:tc>
          <w:tcPr>
            <w:tcW w:w="912" w:type="pct"/>
            <w:vAlign w:val="center"/>
          </w:tcPr>
          <w:p w14:paraId="3AEA9707"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Aa1.mx</w:t>
            </w:r>
            <w:proofErr w:type="spellEnd"/>
          </w:p>
        </w:tc>
        <w:tc>
          <w:tcPr>
            <w:tcW w:w="1012" w:type="pct"/>
            <w:vAlign w:val="center"/>
          </w:tcPr>
          <w:p w14:paraId="54B0C01B"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AA+(</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1BC6C079" w14:textId="77777777" w:rsidR="0096676B" w:rsidRPr="003C2B71" w:rsidRDefault="0096676B" w:rsidP="0096676B">
            <w:pPr>
              <w:pStyle w:val="TableParagraph"/>
              <w:spacing w:line="202" w:lineRule="exact"/>
              <w:ind w:left="185" w:right="174"/>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AA+</w:t>
            </w:r>
          </w:p>
        </w:tc>
        <w:tc>
          <w:tcPr>
            <w:tcW w:w="1388" w:type="pct"/>
          </w:tcPr>
          <w:p w14:paraId="32D2B4AE" w14:textId="55E6FE97"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47A8ADA6" w14:textId="77777777" w:rsidTr="00E41C93">
        <w:trPr>
          <w:trHeight w:val="340"/>
        </w:trPr>
        <w:tc>
          <w:tcPr>
            <w:tcW w:w="781" w:type="pct"/>
            <w:vAlign w:val="center"/>
          </w:tcPr>
          <w:p w14:paraId="7F02506E" w14:textId="77777777" w:rsidR="0096676B" w:rsidRPr="003C2B71" w:rsidRDefault="0096676B" w:rsidP="0096676B">
            <w:pPr>
              <w:pStyle w:val="TableParagraph"/>
              <w:spacing w:line="204" w:lineRule="exact"/>
              <w:ind w:left="138" w:right="12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mxAA</w:t>
            </w:r>
            <w:proofErr w:type="spellEnd"/>
          </w:p>
        </w:tc>
        <w:tc>
          <w:tcPr>
            <w:tcW w:w="912" w:type="pct"/>
            <w:vAlign w:val="center"/>
          </w:tcPr>
          <w:p w14:paraId="16D48353" w14:textId="77777777" w:rsidR="0096676B" w:rsidRPr="003C2B71" w:rsidRDefault="0096676B" w:rsidP="0096676B">
            <w:pPr>
              <w:pStyle w:val="TableParagraph"/>
              <w:spacing w:line="204" w:lineRule="exact"/>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Aa2.mx</w:t>
            </w:r>
            <w:proofErr w:type="spellEnd"/>
          </w:p>
        </w:tc>
        <w:tc>
          <w:tcPr>
            <w:tcW w:w="1012" w:type="pct"/>
            <w:vAlign w:val="center"/>
          </w:tcPr>
          <w:p w14:paraId="71BEC843"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AA(</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3F15ACA0" w14:textId="77777777" w:rsidR="0096676B" w:rsidRPr="003C2B71" w:rsidRDefault="0096676B" w:rsidP="0096676B">
            <w:pPr>
              <w:pStyle w:val="TableParagraph"/>
              <w:spacing w:line="204" w:lineRule="exact"/>
              <w:ind w:left="187" w:right="17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AA</w:t>
            </w:r>
          </w:p>
        </w:tc>
        <w:tc>
          <w:tcPr>
            <w:tcW w:w="1388" w:type="pct"/>
          </w:tcPr>
          <w:p w14:paraId="3D8C3A63" w14:textId="3AB0CB53"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3A43E134" w14:textId="77777777" w:rsidTr="00E41C93">
        <w:trPr>
          <w:trHeight w:val="340"/>
        </w:trPr>
        <w:tc>
          <w:tcPr>
            <w:tcW w:w="781" w:type="pct"/>
            <w:vAlign w:val="center"/>
          </w:tcPr>
          <w:p w14:paraId="2D1A904C" w14:textId="77777777" w:rsidR="0096676B" w:rsidRPr="003C2B71" w:rsidRDefault="0096676B" w:rsidP="0096676B">
            <w:pPr>
              <w:pStyle w:val="TableParagraph"/>
              <w:spacing w:line="204"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mxAA</w:t>
            </w:r>
            <w:proofErr w:type="spellEnd"/>
            <w:r w:rsidRPr="003C2B71">
              <w:rPr>
                <w:rFonts w:ascii="Montserrat" w:hAnsi="Montserrat"/>
                <w:spacing w:val="4"/>
                <w:sz w:val="20"/>
                <w:szCs w:val="20"/>
                <w:lang w:val="es-MX"/>
              </w:rPr>
              <w:t>-</w:t>
            </w:r>
          </w:p>
        </w:tc>
        <w:tc>
          <w:tcPr>
            <w:tcW w:w="912" w:type="pct"/>
            <w:vAlign w:val="center"/>
          </w:tcPr>
          <w:p w14:paraId="6F1E8906" w14:textId="77777777" w:rsidR="0096676B" w:rsidRPr="003C2B71" w:rsidRDefault="0096676B" w:rsidP="0096676B">
            <w:pPr>
              <w:pStyle w:val="TableParagraph"/>
              <w:spacing w:line="204" w:lineRule="exact"/>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Aa3.mx</w:t>
            </w:r>
            <w:proofErr w:type="spellEnd"/>
          </w:p>
        </w:tc>
        <w:tc>
          <w:tcPr>
            <w:tcW w:w="1012" w:type="pct"/>
            <w:vAlign w:val="center"/>
          </w:tcPr>
          <w:p w14:paraId="017BAE15"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AA-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0D21BB2" w14:textId="77777777" w:rsidR="0096676B" w:rsidRPr="003C2B71" w:rsidRDefault="0096676B" w:rsidP="0096676B">
            <w:pPr>
              <w:pStyle w:val="TableParagraph"/>
              <w:spacing w:line="204" w:lineRule="exact"/>
              <w:ind w:left="185" w:right="174"/>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AA-</w:t>
            </w:r>
          </w:p>
        </w:tc>
        <w:tc>
          <w:tcPr>
            <w:tcW w:w="1388" w:type="pct"/>
          </w:tcPr>
          <w:p w14:paraId="177D3AC2" w14:textId="45091CE2"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2EDE4D06" w14:textId="77777777" w:rsidTr="00E41C93">
        <w:trPr>
          <w:trHeight w:val="340"/>
        </w:trPr>
        <w:tc>
          <w:tcPr>
            <w:tcW w:w="781" w:type="pct"/>
            <w:vAlign w:val="center"/>
          </w:tcPr>
          <w:p w14:paraId="59236656" w14:textId="77777777" w:rsidR="0096676B" w:rsidRPr="003C2B71" w:rsidRDefault="0096676B" w:rsidP="0096676B">
            <w:pPr>
              <w:pStyle w:val="TableParagraph"/>
              <w:spacing w:before="19"/>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w:t>
            </w:r>
            <w:proofErr w:type="spellEnd"/>
            <w:r w:rsidRPr="003C2B71">
              <w:rPr>
                <w:rFonts w:ascii="Montserrat" w:hAnsi="Montserrat"/>
                <w:spacing w:val="4"/>
                <w:sz w:val="20"/>
                <w:szCs w:val="20"/>
                <w:lang w:val="es-MX"/>
              </w:rPr>
              <w:t>+</w:t>
            </w:r>
          </w:p>
        </w:tc>
        <w:tc>
          <w:tcPr>
            <w:tcW w:w="912" w:type="pct"/>
            <w:vAlign w:val="center"/>
          </w:tcPr>
          <w:p w14:paraId="3E19DCB1" w14:textId="77777777" w:rsidR="0096676B" w:rsidRPr="003C2B71" w:rsidRDefault="0096676B" w:rsidP="0096676B">
            <w:pPr>
              <w:pStyle w:val="TableParagraph"/>
              <w:spacing w:before="19"/>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A1.mx</w:t>
            </w:r>
            <w:proofErr w:type="spellEnd"/>
          </w:p>
        </w:tc>
        <w:tc>
          <w:tcPr>
            <w:tcW w:w="1012" w:type="pct"/>
            <w:vAlign w:val="center"/>
          </w:tcPr>
          <w:p w14:paraId="013437EA" w14:textId="77777777" w:rsidR="0096676B" w:rsidRPr="003C2B71" w:rsidRDefault="0096676B" w:rsidP="0096676B">
            <w:pPr>
              <w:pStyle w:val="TableParagraph"/>
              <w:spacing w:before="19"/>
              <w:ind w:left="0"/>
              <w:jc w:val="center"/>
              <w:rPr>
                <w:rFonts w:ascii="Montserrat" w:hAnsi="Montserrat"/>
                <w:spacing w:val="4"/>
                <w:sz w:val="20"/>
                <w:szCs w:val="20"/>
                <w:lang w:val="es-MX"/>
              </w:rPr>
            </w:pPr>
            <w:r w:rsidRPr="003C2B71">
              <w:rPr>
                <w:rFonts w:ascii="Montserrat" w:hAnsi="Montserrat"/>
                <w:spacing w:val="4"/>
                <w:sz w:val="20"/>
                <w:szCs w:val="20"/>
                <w:lang w:val="es-MX"/>
              </w:rPr>
              <w:t>A+(</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4B51B5AB" w14:textId="77777777" w:rsidR="0096676B" w:rsidRPr="003C2B71" w:rsidRDefault="0096676B" w:rsidP="0096676B">
            <w:pPr>
              <w:pStyle w:val="TableParagraph"/>
              <w:spacing w:before="19"/>
              <w:ind w:left="187" w:right="173"/>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A+</w:t>
            </w:r>
          </w:p>
        </w:tc>
        <w:tc>
          <w:tcPr>
            <w:tcW w:w="1388" w:type="pct"/>
          </w:tcPr>
          <w:p w14:paraId="18B33AAA" w14:textId="3CF27D0A"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73FE1186" w14:textId="77777777" w:rsidTr="00E41C93">
        <w:trPr>
          <w:trHeight w:val="340"/>
        </w:trPr>
        <w:tc>
          <w:tcPr>
            <w:tcW w:w="781" w:type="pct"/>
            <w:vAlign w:val="center"/>
          </w:tcPr>
          <w:p w14:paraId="213D9AAD" w14:textId="77777777" w:rsidR="0096676B" w:rsidRPr="003C2B71" w:rsidRDefault="0096676B" w:rsidP="0096676B">
            <w:pPr>
              <w:pStyle w:val="TableParagraph"/>
              <w:spacing w:line="204" w:lineRule="exact"/>
              <w:ind w:left="138" w:right="12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w:t>
            </w:r>
            <w:proofErr w:type="spellEnd"/>
          </w:p>
        </w:tc>
        <w:tc>
          <w:tcPr>
            <w:tcW w:w="912" w:type="pct"/>
            <w:vAlign w:val="center"/>
          </w:tcPr>
          <w:p w14:paraId="53639ADD" w14:textId="77777777" w:rsidR="0096676B" w:rsidRPr="003C2B71" w:rsidRDefault="0096676B" w:rsidP="0096676B">
            <w:pPr>
              <w:pStyle w:val="TableParagraph"/>
              <w:spacing w:line="204" w:lineRule="exact"/>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A2.mx</w:t>
            </w:r>
            <w:proofErr w:type="spellEnd"/>
          </w:p>
        </w:tc>
        <w:tc>
          <w:tcPr>
            <w:tcW w:w="1012" w:type="pct"/>
            <w:vAlign w:val="center"/>
          </w:tcPr>
          <w:p w14:paraId="2F38FD15"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3851DE94" w14:textId="77777777" w:rsidR="0096676B" w:rsidRPr="003C2B71" w:rsidRDefault="0096676B" w:rsidP="0096676B">
            <w:pPr>
              <w:pStyle w:val="TableParagraph"/>
              <w:spacing w:line="204" w:lineRule="exact"/>
              <w:ind w:left="187" w:right="17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A</w:t>
            </w:r>
          </w:p>
        </w:tc>
        <w:tc>
          <w:tcPr>
            <w:tcW w:w="1388" w:type="pct"/>
          </w:tcPr>
          <w:p w14:paraId="37D4A656" w14:textId="364C35B4"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42D10AC8" w14:textId="77777777" w:rsidTr="00E41C93">
        <w:trPr>
          <w:trHeight w:val="340"/>
        </w:trPr>
        <w:tc>
          <w:tcPr>
            <w:tcW w:w="781" w:type="pct"/>
            <w:vAlign w:val="center"/>
          </w:tcPr>
          <w:p w14:paraId="74F32B2D" w14:textId="77777777" w:rsidR="0096676B" w:rsidRPr="003C2B7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mxA</w:t>
            </w:r>
            <w:proofErr w:type="spellEnd"/>
            <w:r w:rsidRPr="003C2B71">
              <w:rPr>
                <w:rFonts w:ascii="Montserrat" w:hAnsi="Montserrat"/>
                <w:spacing w:val="4"/>
                <w:sz w:val="20"/>
                <w:szCs w:val="20"/>
                <w:lang w:val="es-MX"/>
              </w:rPr>
              <w:t>-</w:t>
            </w:r>
          </w:p>
        </w:tc>
        <w:tc>
          <w:tcPr>
            <w:tcW w:w="912" w:type="pct"/>
            <w:vAlign w:val="center"/>
          </w:tcPr>
          <w:p w14:paraId="2FCC53F6"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A3.mx</w:t>
            </w:r>
            <w:proofErr w:type="spellEnd"/>
          </w:p>
        </w:tc>
        <w:tc>
          <w:tcPr>
            <w:tcW w:w="1012" w:type="pct"/>
            <w:vAlign w:val="center"/>
          </w:tcPr>
          <w:p w14:paraId="4CBDCC86"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A-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285C0773" w14:textId="77777777" w:rsidR="0096676B" w:rsidRPr="003C2B71" w:rsidRDefault="0096676B" w:rsidP="0096676B">
            <w:pPr>
              <w:pStyle w:val="TableParagraph"/>
              <w:spacing w:line="202" w:lineRule="exact"/>
              <w:ind w:left="185" w:right="174"/>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A-</w:t>
            </w:r>
          </w:p>
        </w:tc>
        <w:tc>
          <w:tcPr>
            <w:tcW w:w="1388" w:type="pct"/>
          </w:tcPr>
          <w:p w14:paraId="6D96874A" w14:textId="527F8579"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5529CC5B" w14:textId="77777777" w:rsidTr="00E41C93">
        <w:trPr>
          <w:trHeight w:val="340"/>
        </w:trPr>
        <w:tc>
          <w:tcPr>
            <w:tcW w:w="781" w:type="pct"/>
            <w:vAlign w:val="center"/>
          </w:tcPr>
          <w:p w14:paraId="68977FE2"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mxBBB</w:t>
            </w:r>
            <w:proofErr w:type="spellEnd"/>
            <w:r w:rsidRPr="003C2B71">
              <w:rPr>
                <w:rFonts w:ascii="Montserrat" w:hAnsi="Montserrat"/>
                <w:spacing w:val="4"/>
                <w:sz w:val="20"/>
                <w:szCs w:val="20"/>
                <w:lang w:val="es-MX"/>
              </w:rPr>
              <w:t>+</w:t>
            </w:r>
          </w:p>
        </w:tc>
        <w:tc>
          <w:tcPr>
            <w:tcW w:w="912" w:type="pct"/>
            <w:vAlign w:val="center"/>
          </w:tcPr>
          <w:p w14:paraId="1711EA27"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Baa1.mx</w:t>
            </w:r>
            <w:proofErr w:type="spellEnd"/>
          </w:p>
        </w:tc>
        <w:tc>
          <w:tcPr>
            <w:tcW w:w="1012" w:type="pct"/>
            <w:vAlign w:val="center"/>
          </w:tcPr>
          <w:p w14:paraId="2550A6F9"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BBB</w:t>
            </w:r>
            <w:proofErr w:type="spellEnd"/>
            <w:r w:rsidRPr="003C2B71">
              <w:rPr>
                <w:rFonts w:ascii="Montserrat" w:hAnsi="Montserrat"/>
                <w:spacing w:val="4"/>
                <w:sz w:val="20"/>
                <w:szCs w:val="20"/>
                <w:lang w:val="es-MX"/>
              </w:rPr>
              <w:t>+(</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222258E7" w14:textId="77777777" w:rsidR="0096676B" w:rsidRPr="003C2B71" w:rsidRDefault="0096676B" w:rsidP="0096676B">
            <w:pPr>
              <w:pStyle w:val="TableParagraph"/>
              <w:spacing w:line="202" w:lineRule="exact"/>
              <w:ind w:left="187" w:right="17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w:t>
            </w:r>
            <w:proofErr w:type="spellStart"/>
            <w:r w:rsidRPr="003C2B71">
              <w:rPr>
                <w:rFonts w:ascii="Montserrat" w:hAnsi="Montserrat"/>
                <w:spacing w:val="4"/>
                <w:sz w:val="20"/>
                <w:szCs w:val="20"/>
                <w:lang w:val="es-MX"/>
              </w:rPr>
              <w:t>BBB</w:t>
            </w:r>
            <w:proofErr w:type="spellEnd"/>
            <w:r w:rsidRPr="003C2B71">
              <w:rPr>
                <w:rFonts w:ascii="Montserrat" w:hAnsi="Montserrat"/>
                <w:spacing w:val="4"/>
                <w:sz w:val="20"/>
                <w:szCs w:val="20"/>
                <w:lang w:val="es-MX"/>
              </w:rPr>
              <w:t>+</w:t>
            </w:r>
          </w:p>
        </w:tc>
        <w:tc>
          <w:tcPr>
            <w:tcW w:w="1388" w:type="pct"/>
          </w:tcPr>
          <w:p w14:paraId="1AB96379" w14:textId="38BC34B7"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21986EEF" w14:textId="77777777" w:rsidTr="00E41C93">
        <w:trPr>
          <w:trHeight w:val="340"/>
        </w:trPr>
        <w:tc>
          <w:tcPr>
            <w:tcW w:w="781" w:type="pct"/>
            <w:vAlign w:val="center"/>
          </w:tcPr>
          <w:p w14:paraId="3F91B020" w14:textId="77777777" w:rsidR="0096676B" w:rsidRPr="003C2B71" w:rsidRDefault="0096676B" w:rsidP="0096676B">
            <w:pPr>
              <w:pStyle w:val="TableParagraph"/>
              <w:spacing w:line="204"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mxBBB</w:t>
            </w:r>
            <w:proofErr w:type="spellEnd"/>
          </w:p>
        </w:tc>
        <w:tc>
          <w:tcPr>
            <w:tcW w:w="912" w:type="pct"/>
            <w:vAlign w:val="center"/>
          </w:tcPr>
          <w:p w14:paraId="531E9922" w14:textId="77777777" w:rsidR="0096676B" w:rsidRPr="003C2B71" w:rsidRDefault="0096676B" w:rsidP="0096676B">
            <w:pPr>
              <w:pStyle w:val="TableParagraph"/>
              <w:spacing w:line="204" w:lineRule="exact"/>
              <w:ind w:left="266"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Baa2.mx</w:t>
            </w:r>
            <w:proofErr w:type="spellEnd"/>
          </w:p>
        </w:tc>
        <w:tc>
          <w:tcPr>
            <w:tcW w:w="1012" w:type="pct"/>
            <w:vAlign w:val="center"/>
          </w:tcPr>
          <w:p w14:paraId="57E5A190"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BBB</w:t>
            </w:r>
            <w:proofErr w:type="spellEnd"/>
            <w:r w:rsidRPr="003C2B71">
              <w:rPr>
                <w:rFonts w:ascii="Montserrat" w:hAnsi="Montserrat"/>
                <w:spacing w:val="4"/>
                <w:sz w:val="20"/>
                <w:szCs w:val="20"/>
                <w:lang w:val="es-MX"/>
              </w:rPr>
              <w:t>(</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1F7406F4" w14:textId="77777777" w:rsidR="0096676B" w:rsidRPr="003C2B71" w:rsidRDefault="0096676B" w:rsidP="0096676B">
            <w:pPr>
              <w:pStyle w:val="TableParagraph"/>
              <w:spacing w:line="204" w:lineRule="exact"/>
              <w:ind w:left="187" w:right="17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w:t>
            </w:r>
            <w:proofErr w:type="spellStart"/>
            <w:r w:rsidRPr="003C2B71">
              <w:rPr>
                <w:rFonts w:ascii="Montserrat" w:hAnsi="Montserrat"/>
                <w:spacing w:val="4"/>
                <w:sz w:val="20"/>
                <w:szCs w:val="20"/>
                <w:lang w:val="es-MX"/>
              </w:rPr>
              <w:t>BBB</w:t>
            </w:r>
            <w:proofErr w:type="spellEnd"/>
          </w:p>
        </w:tc>
        <w:tc>
          <w:tcPr>
            <w:tcW w:w="1388" w:type="pct"/>
          </w:tcPr>
          <w:p w14:paraId="413B78DC" w14:textId="3E867A92"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5323375A" w14:textId="77777777" w:rsidTr="00E41C93">
        <w:trPr>
          <w:trHeight w:val="340"/>
        </w:trPr>
        <w:tc>
          <w:tcPr>
            <w:tcW w:w="781" w:type="pct"/>
            <w:vAlign w:val="center"/>
          </w:tcPr>
          <w:p w14:paraId="6FE48696" w14:textId="77777777" w:rsidR="0096676B" w:rsidRPr="003C2B7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mxBBB</w:t>
            </w:r>
            <w:proofErr w:type="spellEnd"/>
            <w:r w:rsidRPr="003C2B71">
              <w:rPr>
                <w:rFonts w:ascii="Montserrat" w:hAnsi="Montserrat"/>
                <w:spacing w:val="4"/>
                <w:sz w:val="20"/>
                <w:szCs w:val="20"/>
                <w:lang w:val="es-MX"/>
              </w:rPr>
              <w:t>-</w:t>
            </w:r>
          </w:p>
        </w:tc>
        <w:tc>
          <w:tcPr>
            <w:tcW w:w="912" w:type="pct"/>
            <w:vAlign w:val="center"/>
          </w:tcPr>
          <w:p w14:paraId="2D0C1870"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Baa3.mx</w:t>
            </w:r>
            <w:proofErr w:type="spellEnd"/>
          </w:p>
        </w:tc>
        <w:tc>
          <w:tcPr>
            <w:tcW w:w="1012" w:type="pct"/>
            <w:vAlign w:val="center"/>
          </w:tcPr>
          <w:p w14:paraId="4412428D"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BBB</w:t>
            </w:r>
            <w:proofErr w:type="spellEnd"/>
            <w:r w:rsidRPr="003C2B71">
              <w:rPr>
                <w:rFonts w:ascii="Montserrat" w:hAnsi="Montserrat"/>
                <w:spacing w:val="4"/>
                <w:sz w:val="20"/>
                <w:szCs w:val="20"/>
                <w:lang w:val="es-MX"/>
              </w:rPr>
              <w:t>-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B8FE81A"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w:t>
            </w:r>
            <w:proofErr w:type="spellStart"/>
            <w:r w:rsidRPr="003C2B71">
              <w:rPr>
                <w:rFonts w:ascii="Montserrat" w:hAnsi="Montserrat"/>
                <w:spacing w:val="4"/>
                <w:sz w:val="20"/>
                <w:szCs w:val="20"/>
                <w:lang w:val="es-MX"/>
              </w:rPr>
              <w:t>BBB</w:t>
            </w:r>
            <w:proofErr w:type="spellEnd"/>
            <w:r w:rsidRPr="003C2B71">
              <w:rPr>
                <w:rFonts w:ascii="Montserrat" w:hAnsi="Montserrat"/>
                <w:spacing w:val="4"/>
                <w:sz w:val="20"/>
                <w:szCs w:val="20"/>
                <w:lang w:val="es-MX"/>
              </w:rPr>
              <w:t>-</w:t>
            </w:r>
          </w:p>
        </w:tc>
        <w:tc>
          <w:tcPr>
            <w:tcW w:w="1388" w:type="pct"/>
          </w:tcPr>
          <w:p w14:paraId="2AC7EEDC" w14:textId="033B2EFC"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56221876" w14:textId="77777777" w:rsidTr="00E41C93">
        <w:trPr>
          <w:trHeight w:val="340"/>
        </w:trPr>
        <w:tc>
          <w:tcPr>
            <w:tcW w:w="781" w:type="pct"/>
            <w:vAlign w:val="center"/>
          </w:tcPr>
          <w:p w14:paraId="090F51D6"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lastRenderedPageBreak/>
              <w:t>mxBB</w:t>
            </w:r>
            <w:proofErr w:type="spellEnd"/>
            <w:r w:rsidRPr="003C2B71">
              <w:rPr>
                <w:rFonts w:ascii="Montserrat" w:hAnsi="Montserrat"/>
                <w:spacing w:val="4"/>
                <w:sz w:val="20"/>
                <w:szCs w:val="20"/>
                <w:lang w:val="es-MX"/>
              </w:rPr>
              <w:t>+</w:t>
            </w:r>
          </w:p>
        </w:tc>
        <w:tc>
          <w:tcPr>
            <w:tcW w:w="912" w:type="pct"/>
            <w:vAlign w:val="center"/>
          </w:tcPr>
          <w:p w14:paraId="2BC345ED"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Ba1.mx</w:t>
            </w:r>
            <w:proofErr w:type="spellEnd"/>
          </w:p>
        </w:tc>
        <w:tc>
          <w:tcPr>
            <w:tcW w:w="1012" w:type="pct"/>
            <w:vAlign w:val="center"/>
          </w:tcPr>
          <w:p w14:paraId="7D5E5E00"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BB</w:t>
            </w:r>
            <w:proofErr w:type="spellEnd"/>
            <w:r w:rsidRPr="003C2B71">
              <w:rPr>
                <w:rFonts w:ascii="Montserrat" w:hAnsi="Montserrat"/>
                <w:spacing w:val="4"/>
                <w:sz w:val="20"/>
                <w:szCs w:val="20"/>
                <w:lang w:val="es-MX"/>
              </w:rPr>
              <w:t>+(</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28491C17" w14:textId="77777777" w:rsidR="0096676B" w:rsidRPr="003C2B71" w:rsidRDefault="0096676B" w:rsidP="0096676B">
            <w:pPr>
              <w:pStyle w:val="TableParagraph"/>
              <w:spacing w:line="202" w:lineRule="exact"/>
              <w:ind w:left="187" w:right="17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w:t>
            </w:r>
            <w:proofErr w:type="spellStart"/>
            <w:r w:rsidRPr="003C2B71">
              <w:rPr>
                <w:rFonts w:ascii="Montserrat" w:hAnsi="Montserrat"/>
                <w:spacing w:val="4"/>
                <w:sz w:val="20"/>
                <w:szCs w:val="20"/>
                <w:lang w:val="es-MX"/>
              </w:rPr>
              <w:t>BB</w:t>
            </w:r>
            <w:proofErr w:type="spellEnd"/>
            <w:r w:rsidRPr="003C2B71">
              <w:rPr>
                <w:rFonts w:ascii="Montserrat" w:hAnsi="Montserrat"/>
                <w:spacing w:val="4"/>
                <w:sz w:val="20"/>
                <w:szCs w:val="20"/>
                <w:lang w:val="es-MX"/>
              </w:rPr>
              <w:t>+</w:t>
            </w:r>
          </w:p>
        </w:tc>
        <w:tc>
          <w:tcPr>
            <w:tcW w:w="1388" w:type="pct"/>
          </w:tcPr>
          <w:p w14:paraId="17C75C06" w14:textId="061E14FF"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375E7C7F" w14:textId="77777777" w:rsidTr="00E41C93">
        <w:trPr>
          <w:trHeight w:val="340"/>
        </w:trPr>
        <w:tc>
          <w:tcPr>
            <w:tcW w:w="781" w:type="pct"/>
            <w:vAlign w:val="center"/>
          </w:tcPr>
          <w:p w14:paraId="75114F3D" w14:textId="77777777" w:rsidR="0096676B" w:rsidRPr="003C2B71" w:rsidRDefault="0096676B" w:rsidP="0096676B">
            <w:pPr>
              <w:pStyle w:val="TableParagraph"/>
              <w:spacing w:line="204" w:lineRule="exact"/>
              <w:ind w:left="138"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w:t>
            </w:r>
            <w:proofErr w:type="spellEnd"/>
          </w:p>
        </w:tc>
        <w:tc>
          <w:tcPr>
            <w:tcW w:w="912" w:type="pct"/>
            <w:vAlign w:val="center"/>
          </w:tcPr>
          <w:p w14:paraId="3419D856" w14:textId="77777777" w:rsidR="0096676B" w:rsidRPr="003C2B71" w:rsidRDefault="0096676B" w:rsidP="0096676B">
            <w:pPr>
              <w:pStyle w:val="TableParagraph"/>
              <w:spacing w:line="204" w:lineRule="exact"/>
              <w:ind w:left="266"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Ba2.mx</w:t>
            </w:r>
            <w:proofErr w:type="spellEnd"/>
          </w:p>
        </w:tc>
        <w:tc>
          <w:tcPr>
            <w:tcW w:w="1012" w:type="pct"/>
            <w:vAlign w:val="center"/>
          </w:tcPr>
          <w:p w14:paraId="5E8D3AC6" w14:textId="77777777" w:rsidR="0096676B" w:rsidRPr="003C2B71" w:rsidRDefault="0096676B" w:rsidP="0096676B">
            <w:pPr>
              <w:pStyle w:val="TableParagraph"/>
              <w:spacing w:line="204" w:lineRule="exact"/>
              <w:ind w:left="0"/>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BB</w:t>
            </w:r>
            <w:proofErr w:type="spellEnd"/>
            <w:r w:rsidRPr="003C2B71">
              <w:rPr>
                <w:rFonts w:ascii="Montserrat" w:hAnsi="Montserrat"/>
                <w:spacing w:val="4"/>
                <w:sz w:val="20"/>
                <w:szCs w:val="20"/>
                <w:lang w:val="es-MX"/>
              </w:rPr>
              <w:t>(</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6B14AE78" w14:textId="77777777" w:rsidR="0096676B" w:rsidRPr="003C2B71" w:rsidRDefault="0096676B" w:rsidP="0096676B">
            <w:pPr>
              <w:pStyle w:val="TableParagraph"/>
              <w:spacing w:line="204" w:lineRule="exact"/>
              <w:ind w:left="187" w:right="17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w:t>
            </w:r>
            <w:proofErr w:type="spellStart"/>
            <w:r w:rsidRPr="003C2B71">
              <w:rPr>
                <w:rFonts w:ascii="Montserrat" w:hAnsi="Montserrat"/>
                <w:spacing w:val="4"/>
                <w:sz w:val="20"/>
                <w:szCs w:val="20"/>
                <w:lang w:val="es-MX"/>
              </w:rPr>
              <w:t>BB</w:t>
            </w:r>
            <w:proofErr w:type="spellEnd"/>
          </w:p>
        </w:tc>
        <w:tc>
          <w:tcPr>
            <w:tcW w:w="1388" w:type="pct"/>
          </w:tcPr>
          <w:p w14:paraId="13762B0E" w14:textId="79D33E86"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721F0E61" w14:textId="77777777" w:rsidTr="00E41C93">
        <w:trPr>
          <w:trHeight w:val="340"/>
        </w:trPr>
        <w:tc>
          <w:tcPr>
            <w:tcW w:w="781" w:type="pct"/>
            <w:vAlign w:val="center"/>
          </w:tcPr>
          <w:p w14:paraId="3EDAE7C2" w14:textId="77777777" w:rsidR="0096676B" w:rsidRPr="003C2B7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mxBB</w:t>
            </w:r>
            <w:proofErr w:type="spellEnd"/>
            <w:r w:rsidRPr="003C2B71">
              <w:rPr>
                <w:rFonts w:ascii="Montserrat" w:hAnsi="Montserrat"/>
                <w:spacing w:val="4"/>
                <w:sz w:val="20"/>
                <w:szCs w:val="20"/>
                <w:lang w:val="es-MX"/>
              </w:rPr>
              <w:t>-</w:t>
            </w:r>
          </w:p>
        </w:tc>
        <w:tc>
          <w:tcPr>
            <w:tcW w:w="912" w:type="pct"/>
            <w:vAlign w:val="center"/>
          </w:tcPr>
          <w:p w14:paraId="6EF9CC39"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Ba3.mx</w:t>
            </w:r>
            <w:proofErr w:type="spellEnd"/>
          </w:p>
        </w:tc>
        <w:tc>
          <w:tcPr>
            <w:tcW w:w="1012" w:type="pct"/>
            <w:vAlign w:val="center"/>
          </w:tcPr>
          <w:p w14:paraId="001CA33E"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BB</w:t>
            </w:r>
            <w:proofErr w:type="spellEnd"/>
            <w:r w:rsidRPr="003C2B71">
              <w:rPr>
                <w:rFonts w:ascii="Montserrat" w:hAnsi="Montserrat"/>
                <w:spacing w:val="4"/>
                <w:sz w:val="20"/>
                <w:szCs w:val="20"/>
                <w:lang w:val="es-MX"/>
              </w:rPr>
              <w:t>-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65AF30CD"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w:t>
            </w:r>
            <w:proofErr w:type="spellStart"/>
            <w:r w:rsidRPr="003C2B71">
              <w:rPr>
                <w:rFonts w:ascii="Montserrat" w:hAnsi="Montserrat"/>
                <w:spacing w:val="4"/>
                <w:sz w:val="20"/>
                <w:szCs w:val="20"/>
                <w:lang w:val="es-MX"/>
              </w:rPr>
              <w:t>BB</w:t>
            </w:r>
            <w:proofErr w:type="spellEnd"/>
            <w:r w:rsidRPr="003C2B71">
              <w:rPr>
                <w:rFonts w:ascii="Montserrat" w:hAnsi="Montserrat"/>
                <w:spacing w:val="4"/>
                <w:sz w:val="20"/>
                <w:szCs w:val="20"/>
                <w:lang w:val="es-MX"/>
              </w:rPr>
              <w:t>-</w:t>
            </w:r>
          </w:p>
        </w:tc>
        <w:tc>
          <w:tcPr>
            <w:tcW w:w="1388" w:type="pct"/>
          </w:tcPr>
          <w:p w14:paraId="0CF019EB" w14:textId="3A73DCF4"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1E30F267" w14:textId="77777777" w:rsidTr="00E41C93">
        <w:trPr>
          <w:trHeight w:val="340"/>
        </w:trPr>
        <w:tc>
          <w:tcPr>
            <w:tcW w:w="781" w:type="pct"/>
            <w:vAlign w:val="center"/>
          </w:tcPr>
          <w:p w14:paraId="2C77A06B"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w:t>
            </w:r>
            <w:proofErr w:type="spellEnd"/>
            <w:r w:rsidRPr="003C2B71">
              <w:rPr>
                <w:rFonts w:ascii="Montserrat" w:hAnsi="Montserrat"/>
                <w:spacing w:val="4"/>
                <w:sz w:val="20"/>
                <w:szCs w:val="20"/>
                <w:lang w:val="es-MX"/>
              </w:rPr>
              <w:t>+</w:t>
            </w:r>
          </w:p>
        </w:tc>
        <w:tc>
          <w:tcPr>
            <w:tcW w:w="912" w:type="pct"/>
            <w:vAlign w:val="center"/>
          </w:tcPr>
          <w:p w14:paraId="0451E20C"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B1.mx</w:t>
            </w:r>
            <w:proofErr w:type="spellEnd"/>
          </w:p>
        </w:tc>
        <w:tc>
          <w:tcPr>
            <w:tcW w:w="1012" w:type="pct"/>
            <w:vAlign w:val="center"/>
          </w:tcPr>
          <w:p w14:paraId="54598A2D"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A16B372" w14:textId="77777777" w:rsidR="0096676B" w:rsidRPr="003C2B71" w:rsidRDefault="0096676B" w:rsidP="0096676B">
            <w:pPr>
              <w:pStyle w:val="TableParagraph"/>
              <w:spacing w:line="202" w:lineRule="exact"/>
              <w:ind w:left="187" w:right="17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B+</w:t>
            </w:r>
          </w:p>
        </w:tc>
        <w:tc>
          <w:tcPr>
            <w:tcW w:w="1388" w:type="pct"/>
          </w:tcPr>
          <w:p w14:paraId="23EEE0C0" w14:textId="63102B6A"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6D7592CE" w14:textId="77777777" w:rsidTr="00E41C93">
        <w:trPr>
          <w:trHeight w:val="340"/>
        </w:trPr>
        <w:tc>
          <w:tcPr>
            <w:tcW w:w="781" w:type="pct"/>
            <w:vAlign w:val="center"/>
          </w:tcPr>
          <w:p w14:paraId="56D02C4A" w14:textId="77777777" w:rsidR="0096676B" w:rsidRPr="003C2B71" w:rsidRDefault="0096676B" w:rsidP="0096676B">
            <w:pPr>
              <w:pStyle w:val="TableParagraph"/>
              <w:spacing w:line="202" w:lineRule="exact"/>
              <w:ind w:left="138"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w:t>
            </w:r>
            <w:proofErr w:type="spellEnd"/>
          </w:p>
        </w:tc>
        <w:tc>
          <w:tcPr>
            <w:tcW w:w="912" w:type="pct"/>
            <w:vAlign w:val="center"/>
          </w:tcPr>
          <w:p w14:paraId="0B3FE8AE"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B2.mx</w:t>
            </w:r>
            <w:proofErr w:type="spellEnd"/>
          </w:p>
        </w:tc>
        <w:tc>
          <w:tcPr>
            <w:tcW w:w="1012" w:type="pct"/>
            <w:vAlign w:val="center"/>
          </w:tcPr>
          <w:p w14:paraId="2DCE0DDD"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54F6A908" w14:textId="77777777" w:rsidR="0096676B" w:rsidRPr="003C2B71" w:rsidRDefault="0096676B" w:rsidP="0096676B">
            <w:pPr>
              <w:pStyle w:val="TableParagraph"/>
              <w:spacing w:line="202" w:lineRule="exact"/>
              <w:ind w:left="187" w:right="17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B</w:t>
            </w:r>
          </w:p>
        </w:tc>
        <w:tc>
          <w:tcPr>
            <w:tcW w:w="1388" w:type="pct"/>
          </w:tcPr>
          <w:p w14:paraId="15BF7844" w14:textId="09B45F87"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2F923763" w14:textId="77777777" w:rsidTr="00E41C93">
        <w:trPr>
          <w:trHeight w:val="340"/>
        </w:trPr>
        <w:tc>
          <w:tcPr>
            <w:tcW w:w="781" w:type="pct"/>
            <w:vAlign w:val="center"/>
          </w:tcPr>
          <w:p w14:paraId="528DDB53" w14:textId="77777777" w:rsidR="0096676B" w:rsidRPr="003C2B7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mxB</w:t>
            </w:r>
            <w:proofErr w:type="spellEnd"/>
            <w:r w:rsidRPr="003C2B71">
              <w:rPr>
                <w:rFonts w:ascii="Montserrat" w:hAnsi="Montserrat"/>
                <w:spacing w:val="4"/>
                <w:sz w:val="20"/>
                <w:szCs w:val="20"/>
                <w:lang w:val="es-MX"/>
              </w:rPr>
              <w:t>-</w:t>
            </w:r>
          </w:p>
        </w:tc>
        <w:tc>
          <w:tcPr>
            <w:tcW w:w="912" w:type="pct"/>
            <w:vAlign w:val="center"/>
          </w:tcPr>
          <w:p w14:paraId="2723EDF9"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B3.mx</w:t>
            </w:r>
            <w:proofErr w:type="spellEnd"/>
          </w:p>
        </w:tc>
        <w:tc>
          <w:tcPr>
            <w:tcW w:w="1012" w:type="pct"/>
            <w:vAlign w:val="center"/>
          </w:tcPr>
          <w:p w14:paraId="286D35BC"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B-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0B343B2"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B-</w:t>
            </w:r>
          </w:p>
        </w:tc>
        <w:tc>
          <w:tcPr>
            <w:tcW w:w="1388" w:type="pct"/>
          </w:tcPr>
          <w:p w14:paraId="7838A155" w14:textId="02A2D333"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1034413D" w14:textId="77777777" w:rsidTr="00E41C93">
        <w:trPr>
          <w:trHeight w:val="340"/>
        </w:trPr>
        <w:tc>
          <w:tcPr>
            <w:tcW w:w="781" w:type="pct"/>
            <w:vAlign w:val="center"/>
          </w:tcPr>
          <w:p w14:paraId="17639993" w14:textId="77777777" w:rsidR="0096676B" w:rsidRPr="003C2B7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mxCCC</w:t>
            </w:r>
            <w:proofErr w:type="spellEnd"/>
          </w:p>
        </w:tc>
        <w:tc>
          <w:tcPr>
            <w:tcW w:w="912" w:type="pct"/>
            <w:vAlign w:val="center"/>
          </w:tcPr>
          <w:p w14:paraId="63075040" w14:textId="77777777" w:rsidR="0096676B" w:rsidRPr="003C2B71" w:rsidRDefault="0096676B" w:rsidP="0096676B">
            <w:pPr>
              <w:pStyle w:val="TableParagraph"/>
              <w:spacing w:line="202" w:lineRule="exact"/>
              <w:ind w:left="266"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Caa1.mx</w:t>
            </w:r>
            <w:proofErr w:type="spellEnd"/>
          </w:p>
        </w:tc>
        <w:tc>
          <w:tcPr>
            <w:tcW w:w="1012" w:type="pct"/>
            <w:vAlign w:val="center"/>
          </w:tcPr>
          <w:p w14:paraId="2A9E9BC4"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CCC(</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21CA72FD" w14:textId="77777777" w:rsidR="0096676B" w:rsidRPr="003C2B71" w:rsidRDefault="0096676B" w:rsidP="0096676B">
            <w:pPr>
              <w:pStyle w:val="TableParagraph"/>
              <w:spacing w:line="202" w:lineRule="exact"/>
              <w:ind w:left="187" w:right="17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C+</w:t>
            </w:r>
          </w:p>
        </w:tc>
        <w:tc>
          <w:tcPr>
            <w:tcW w:w="1388" w:type="pct"/>
          </w:tcPr>
          <w:p w14:paraId="6EAA2402" w14:textId="2BF45178"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698B28A8" w14:textId="77777777" w:rsidTr="00E41C93">
        <w:trPr>
          <w:trHeight w:val="397"/>
        </w:trPr>
        <w:tc>
          <w:tcPr>
            <w:tcW w:w="781" w:type="pct"/>
            <w:vAlign w:val="center"/>
          </w:tcPr>
          <w:p w14:paraId="3FB772D7" w14:textId="77777777" w:rsidR="0096676B" w:rsidRPr="003C2B71" w:rsidRDefault="0096676B" w:rsidP="0096676B">
            <w:pPr>
              <w:pStyle w:val="TableParagraph"/>
              <w:spacing w:line="202" w:lineRule="exact"/>
              <w:ind w:left="138" w:right="132"/>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mxCC</w:t>
            </w:r>
            <w:proofErr w:type="spellEnd"/>
          </w:p>
          <w:p w14:paraId="7BBD65FD" w14:textId="77777777" w:rsidR="0096676B" w:rsidRPr="003C2B71" w:rsidRDefault="0096676B" w:rsidP="0096676B">
            <w:pPr>
              <w:pStyle w:val="TableParagraph"/>
              <w:spacing w:before="30"/>
              <w:ind w:left="138" w:right="132"/>
              <w:jc w:val="center"/>
              <w:rPr>
                <w:rFonts w:ascii="Montserrat" w:hAnsi="Montserrat"/>
                <w:spacing w:val="4"/>
                <w:sz w:val="20"/>
                <w:szCs w:val="20"/>
                <w:lang w:val="es-MX"/>
              </w:rPr>
            </w:pPr>
            <w:r w:rsidRPr="003C2B71">
              <w:rPr>
                <w:rFonts w:ascii="Montserrat" w:hAnsi="Montserrat"/>
                <w:spacing w:val="4"/>
                <w:sz w:val="20"/>
                <w:szCs w:val="20"/>
                <w:lang w:val="es-MX"/>
              </w:rPr>
              <w:t>e inferiores</w:t>
            </w:r>
          </w:p>
        </w:tc>
        <w:tc>
          <w:tcPr>
            <w:tcW w:w="912" w:type="pct"/>
            <w:vAlign w:val="center"/>
          </w:tcPr>
          <w:p w14:paraId="2BFE8A7B" w14:textId="77777777" w:rsidR="0096676B" w:rsidRPr="003C2B71" w:rsidRDefault="0096676B" w:rsidP="0096676B">
            <w:pPr>
              <w:pStyle w:val="TableParagraph"/>
              <w:spacing w:before="112"/>
              <w:ind w:left="266"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Caa2.mx</w:t>
            </w:r>
            <w:proofErr w:type="spellEnd"/>
          </w:p>
        </w:tc>
        <w:tc>
          <w:tcPr>
            <w:tcW w:w="1012" w:type="pct"/>
            <w:vAlign w:val="center"/>
          </w:tcPr>
          <w:p w14:paraId="5F1355FE" w14:textId="77777777" w:rsidR="0096676B" w:rsidRPr="003C2B71" w:rsidRDefault="0096676B" w:rsidP="0096676B">
            <w:pPr>
              <w:pStyle w:val="TableParagraph"/>
              <w:spacing w:before="112"/>
              <w:ind w:left="0"/>
              <w:jc w:val="center"/>
              <w:rPr>
                <w:rFonts w:ascii="Montserrat" w:hAnsi="Montserrat"/>
                <w:spacing w:val="4"/>
                <w:sz w:val="20"/>
                <w:szCs w:val="20"/>
                <w:lang w:val="es-MX"/>
              </w:rPr>
            </w:pPr>
            <w:r w:rsidRPr="003C2B71">
              <w:rPr>
                <w:rFonts w:ascii="Montserrat" w:hAnsi="Montserrat"/>
                <w:spacing w:val="4"/>
                <w:sz w:val="20"/>
                <w:szCs w:val="20"/>
                <w:lang w:val="es-MX"/>
              </w:rPr>
              <w:t>CC (</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w:t>
            </w:r>
          </w:p>
        </w:tc>
        <w:tc>
          <w:tcPr>
            <w:tcW w:w="907" w:type="pct"/>
            <w:vAlign w:val="center"/>
          </w:tcPr>
          <w:p w14:paraId="03D6CBCA" w14:textId="77777777" w:rsidR="0096676B" w:rsidRPr="003C2B71" w:rsidRDefault="0096676B" w:rsidP="0096676B">
            <w:pPr>
              <w:pStyle w:val="TableParagraph"/>
              <w:spacing w:before="112"/>
              <w:ind w:left="187" w:right="17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C</w:t>
            </w:r>
          </w:p>
        </w:tc>
        <w:tc>
          <w:tcPr>
            <w:tcW w:w="1388" w:type="pct"/>
          </w:tcPr>
          <w:p w14:paraId="6254C80B" w14:textId="587BA5EC"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078F41CA" w14:textId="77777777" w:rsidTr="0033075A">
        <w:trPr>
          <w:trHeight w:val="476"/>
        </w:trPr>
        <w:tc>
          <w:tcPr>
            <w:tcW w:w="781" w:type="pct"/>
            <w:vAlign w:val="center"/>
          </w:tcPr>
          <w:p w14:paraId="1AA3ACFE" w14:textId="77777777" w:rsidR="0096676B" w:rsidRPr="003C2B71" w:rsidRDefault="0096676B" w:rsidP="0096676B">
            <w:pPr>
              <w:pStyle w:val="TableParagraph"/>
              <w:spacing w:before="115"/>
              <w:ind w:left="138" w:right="129"/>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12" w:type="pct"/>
            <w:vAlign w:val="center"/>
          </w:tcPr>
          <w:p w14:paraId="14305EB3" w14:textId="77777777" w:rsidR="0096676B" w:rsidRPr="003C2B71" w:rsidRDefault="0096676B" w:rsidP="0096676B">
            <w:pPr>
              <w:pStyle w:val="TableParagraph"/>
              <w:ind w:left="266" w:right="261"/>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CAA3.mx</w:t>
            </w:r>
            <w:proofErr w:type="spellEnd"/>
          </w:p>
        </w:tc>
        <w:tc>
          <w:tcPr>
            <w:tcW w:w="1012" w:type="pct"/>
            <w:vAlign w:val="center"/>
          </w:tcPr>
          <w:p w14:paraId="1EADA503" w14:textId="77777777" w:rsidR="0096676B" w:rsidRPr="003C2B71" w:rsidRDefault="0096676B" w:rsidP="0096676B">
            <w:pPr>
              <w:pStyle w:val="TableParagraph"/>
              <w:spacing w:line="202" w:lineRule="exact"/>
              <w:ind w:left="0"/>
              <w:jc w:val="center"/>
              <w:rPr>
                <w:rFonts w:ascii="Montserrat" w:hAnsi="Montserrat"/>
                <w:spacing w:val="4"/>
                <w:sz w:val="20"/>
                <w:szCs w:val="20"/>
                <w:lang w:val="es-MX"/>
              </w:rPr>
            </w:pPr>
            <w:r w:rsidRPr="003C2B71">
              <w:rPr>
                <w:rFonts w:ascii="Montserrat" w:hAnsi="Montserrat"/>
                <w:spacing w:val="4"/>
                <w:sz w:val="20"/>
                <w:szCs w:val="20"/>
                <w:lang w:val="es-MX"/>
              </w:rPr>
              <w:t>C(</w:t>
            </w:r>
            <w:proofErr w:type="spellStart"/>
            <w:r w:rsidRPr="003C2B71">
              <w:rPr>
                <w:rFonts w:ascii="Montserrat" w:hAnsi="Montserrat"/>
                <w:spacing w:val="4"/>
                <w:sz w:val="20"/>
                <w:szCs w:val="20"/>
                <w:lang w:val="es-MX"/>
              </w:rPr>
              <w:t>mex</w:t>
            </w:r>
            <w:proofErr w:type="spellEnd"/>
            <w:r w:rsidRPr="003C2B71">
              <w:rPr>
                <w:rFonts w:ascii="Montserrat" w:hAnsi="Montserrat"/>
                <w:spacing w:val="4"/>
                <w:sz w:val="20"/>
                <w:szCs w:val="20"/>
                <w:lang w:val="es-MX"/>
              </w:rPr>
              <w:t>) e</w:t>
            </w:r>
          </w:p>
          <w:p w14:paraId="06A02F79" w14:textId="77777777" w:rsidR="0096676B" w:rsidRPr="003C2B71" w:rsidRDefault="0096676B" w:rsidP="0096676B">
            <w:pPr>
              <w:pStyle w:val="TableParagraph"/>
              <w:spacing w:before="31"/>
              <w:ind w:left="0"/>
              <w:jc w:val="center"/>
              <w:rPr>
                <w:rFonts w:ascii="Montserrat" w:hAnsi="Montserrat"/>
                <w:spacing w:val="4"/>
                <w:sz w:val="20"/>
                <w:szCs w:val="20"/>
                <w:lang w:val="es-MX"/>
              </w:rPr>
            </w:pPr>
            <w:r w:rsidRPr="003C2B71">
              <w:rPr>
                <w:rFonts w:ascii="Montserrat" w:hAnsi="Montserrat"/>
                <w:spacing w:val="4"/>
                <w:sz w:val="20"/>
                <w:szCs w:val="20"/>
                <w:lang w:val="es-MX"/>
              </w:rPr>
              <w:t>inferiores</w:t>
            </w:r>
          </w:p>
        </w:tc>
        <w:tc>
          <w:tcPr>
            <w:tcW w:w="907" w:type="pct"/>
            <w:vAlign w:val="center"/>
          </w:tcPr>
          <w:p w14:paraId="4A49DE18"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HR</w:t>
            </w:r>
            <w:proofErr w:type="spellEnd"/>
            <w:r w:rsidRPr="003C2B71">
              <w:rPr>
                <w:rFonts w:ascii="Montserrat" w:hAnsi="Montserrat"/>
                <w:spacing w:val="4"/>
                <w:sz w:val="20"/>
                <w:szCs w:val="20"/>
                <w:lang w:val="es-MX"/>
              </w:rPr>
              <w:t xml:space="preserve"> C-</w:t>
            </w:r>
          </w:p>
          <w:p w14:paraId="0EDA0DD9" w14:textId="77777777" w:rsidR="0096676B" w:rsidRPr="003C2B71" w:rsidRDefault="0096676B" w:rsidP="0096676B">
            <w:pPr>
              <w:pStyle w:val="TableParagraph"/>
              <w:spacing w:before="31"/>
              <w:ind w:left="187" w:right="174"/>
              <w:jc w:val="center"/>
              <w:rPr>
                <w:rFonts w:ascii="Montserrat" w:hAnsi="Montserrat"/>
                <w:spacing w:val="4"/>
                <w:sz w:val="20"/>
                <w:szCs w:val="20"/>
                <w:lang w:val="es-MX"/>
              </w:rPr>
            </w:pPr>
            <w:r w:rsidRPr="003C2B71">
              <w:rPr>
                <w:rFonts w:ascii="Montserrat" w:hAnsi="Montserrat"/>
                <w:spacing w:val="4"/>
                <w:sz w:val="20"/>
                <w:szCs w:val="20"/>
                <w:lang w:val="es-MX"/>
              </w:rPr>
              <w:t>E inferiores</w:t>
            </w:r>
          </w:p>
        </w:tc>
        <w:tc>
          <w:tcPr>
            <w:tcW w:w="1388" w:type="pct"/>
          </w:tcPr>
          <w:p w14:paraId="5E51EA1D" w14:textId="1196C1E4"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08BF8146" w14:textId="77777777" w:rsidTr="0033075A">
        <w:trPr>
          <w:trHeight w:val="476"/>
        </w:trPr>
        <w:tc>
          <w:tcPr>
            <w:tcW w:w="781" w:type="pct"/>
            <w:vAlign w:val="center"/>
          </w:tcPr>
          <w:p w14:paraId="1DDBA166" w14:textId="77777777" w:rsidR="0096676B" w:rsidRPr="003C2B71" w:rsidRDefault="0096676B" w:rsidP="0096676B">
            <w:pPr>
              <w:pStyle w:val="TableParagraph"/>
              <w:spacing w:line="202" w:lineRule="exact"/>
              <w:ind w:left="138" w:right="129"/>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12" w:type="pct"/>
            <w:vAlign w:val="center"/>
          </w:tcPr>
          <w:p w14:paraId="0DCB96AE" w14:textId="77777777" w:rsidR="0096676B" w:rsidRPr="003C2B71" w:rsidRDefault="0096676B" w:rsidP="0096676B">
            <w:pPr>
              <w:pStyle w:val="TableParagraph"/>
              <w:spacing w:line="202" w:lineRule="exact"/>
              <w:ind w:left="268" w:right="259"/>
              <w:jc w:val="center"/>
              <w:rPr>
                <w:rFonts w:ascii="Montserrat" w:hAnsi="Montserrat"/>
                <w:spacing w:val="4"/>
                <w:sz w:val="20"/>
                <w:szCs w:val="20"/>
                <w:lang w:val="es-MX"/>
              </w:rPr>
            </w:pPr>
            <w:proofErr w:type="spellStart"/>
            <w:r w:rsidRPr="003C2B71">
              <w:rPr>
                <w:rFonts w:ascii="Montserrat" w:hAnsi="Montserrat"/>
                <w:spacing w:val="4"/>
                <w:sz w:val="20"/>
                <w:szCs w:val="20"/>
                <w:lang w:val="es-MX"/>
              </w:rPr>
              <w:t>Ca.mx</w:t>
            </w:r>
            <w:proofErr w:type="spellEnd"/>
          </w:p>
        </w:tc>
        <w:tc>
          <w:tcPr>
            <w:tcW w:w="1012" w:type="pct"/>
            <w:vAlign w:val="center"/>
          </w:tcPr>
          <w:p w14:paraId="566055C5" w14:textId="77777777" w:rsidR="0096676B" w:rsidRPr="003C2B71" w:rsidRDefault="0096676B" w:rsidP="0096676B">
            <w:pPr>
              <w:pStyle w:val="TableParagraph"/>
              <w:spacing w:line="202" w:lineRule="exact"/>
              <w:ind w:left="513" w:right="501"/>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07" w:type="pct"/>
            <w:vAlign w:val="center"/>
          </w:tcPr>
          <w:p w14:paraId="48C7481F" w14:textId="77777777" w:rsidR="0096676B" w:rsidRPr="003C2B71" w:rsidRDefault="0096676B" w:rsidP="0096676B">
            <w:pPr>
              <w:pStyle w:val="TableParagraph"/>
              <w:spacing w:line="202" w:lineRule="exact"/>
              <w:ind w:left="187" w:right="174"/>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1388" w:type="pct"/>
          </w:tcPr>
          <w:p w14:paraId="2026BA23" w14:textId="0C6EDFAE"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2D8DCC6D" w14:textId="77777777" w:rsidTr="0033075A">
        <w:trPr>
          <w:trHeight w:val="476"/>
        </w:trPr>
        <w:tc>
          <w:tcPr>
            <w:tcW w:w="781" w:type="pct"/>
            <w:vAlign w:val="center"/>
          </w:tcPr>
          <w:p w14:paraId="35CF0284" w14:textId="77777777" w:rsidR="0096676B" w:rsidRPr="003C2B71" w:rsidRDefault="0096676B" w:rsidP="0096676B">
            <w:pPr>
              <w:pStyle w:val="TableParagraph"/>
              <w:spacing w:before="115"/>
              <w:ind w:left="138" w:right="129"/>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12" w:type="pct"/>
            <w:vAlign w:val="center"/>
          </w:tcPr>
          <w:p w14:paraId="61A0629C" w14:textId="77777777" w:rsidR="0096676B" w:rsidRPr="003C2B71" w:rsidRDefault="0096676B" w:rsidP="0096676B">
            <w:pPr>
              <w:pStyle w:val="TableParagraph"/>
              <w:spacing w:line="202" w:lineRule="exact"/>
              <w:ind w:left="403"/>
              <w:rPr>
                <w:rFonts w:ascii="Montserrat" w:hAnsi="Montserrat"/>
                <w:spacing w:val="4"/>
                <w:sz w:val="20"/>
                <w:szCs w:val="20"/>
                <w:lang w:val="es-MX"/>
              </w:rPr>
            </w:pPr>
            <w:proofErr w:type="spellStart"/>
            <w:r w:rsidRPr="003C2B71">
              <w:rPr>
                <w:rFonts w:ascii="Montserrat" w:hAnsi="Montserrat"/>
                <w:spacing w:val="4"/>
                <w:sz w:val="20"/>
                <w:szCs w:val="20"/>
                <w:lang w:val="es-MX"/>
              </w:rPr>
              <w:t>C.mx</w:t>
            </w:r>
            <w:proofErr w:type="spellEnd"/>
            <w:r w:rsidRPr="003C2B71">
              <w:rPr>
                <w:rFonts w:ascii="Montserrat" w:hAnsi="Montserrat"/>
                <w:spacing w:val="4"/>
                <w:sz w:val="20"/>
                <w:szCs w:val="20"/>
                <w:lang w:val="es-MX"/>
              </w:rPr>
              <w:t xml:space="preserve"> e</w:t>
            </w:r>
          </w:p>
          <w:p w14:paraId="60F3E0A6" w14:textId="77777777" w:rsidR="0096676B" w:rsidRPr="003C2B71" w:rsidRDefault="0096676B" w:rsidP="0096676B">
            <w:pPr>
              <w:pStyle w:val="TableParagraph"/>
              <w:spacing w:before="30"/>
              <w:ind w:left="316"/>
              <w:rPr>
                <w:rFonts w:ascii="Montserrat" w:hAnsi="Montserrat"/>
                <w:spacing w:val="4"/>
                <w:sz w:val="20"/>
                <w:szCs w:val="20"/>
                <w:lang w:val="es-MX"/>
              </w:rPr>
            </w:pPr>
            <w:r w:rsidRPr="003C2B71">
              <w:rPr>
                <w:rFonts w:ascii="Montserrat" w:hAnsi="Montserrat"/>
                <w:spacing w:val="4"/>
                <w:sz w:val="20"/>
                <w:szCs w:val="20"/>
                <w:lang w:val="es-MX"/>
              </w:rPr>
              <w:t>inferiores</w:t>
            </w:r>
          </w:p>
        </w:tc>
        <w:tc>
          <w:tcPr>
            <w:tcW w:w="1012" w:type="pct"/>
            <w:vAlign w:val="center"/>
          </w:tcPr>
          <w:p w14:paraId="06FE2251" w14:textId="77777777" w:rsidR="0096676B" w:rsidRPr="003C2B71" w:rsidRDefault="0096676B" w:rsidP="0096676B">
            <w:pPr>
              <w:pStyle w:val="TableParagraph"/>
              <w:spacing w:before="115"/>
              <w:ind w:left="513" w:right="501"/>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907" w:type="pct"/>
            <w:vAlign w:val="center"/>
          </w:tcPr>
          <w:p w14:paraId="5E772104" w14:textId="77777777" w:rsidR="0096676B" w:rsidRPr="003C2B71" w:rsidRDefault="0096676B" w:rsidP="0096676B">
            <w:pPr>
              <w:pStyle w:val="TableParagraph"/>
              <w:spacing w:before="115"/>
              <w:ind w:left="187" w:right="174"/>
              <w:jc w:val="center"/>
              <w:rPr>
                <w:rFonts w:ascii="Montserrat" w:hAnsi="Montserrat"/>
                <w:spacing w:val="4"/>
                <w:sz w:val="20"/>
                <w:szCs w:val="20"/>
                <w:lang w:val="es-MX"/>
              </w:rPr>
            </w:pPr>
            <w:r w:rsidRPr="003C2B71">
              <w:rPr>
                <w:rFonts w:ascii="Montserrat" w:hAnsi="Montserrat"/>
                <w:spacing w:val="4"/>
                <w:sz w:val="20"/>
                <w:szCs w:val="20"/>
                <w:lang w:val="es-MX"/>
              </w:rPr>
              <w:t>--</w:t>
            </w:r>
          </w:p>
        </w:tc>
        <w:tc>
          <w:tcPr>
            <w:tcW w:w="1388" w:type="pct"/>
          </w:tcPr>
          <w:p w14:paraId="1B3A7B02" w14:textId="3BBB0F4B"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r w:rsidR="0096676B" w:rsidRPr="003C2B71" w14:paraId="48F076B2" w14:textId="77777777" w:rsidTr="0096676B">
        <w:trPr>
          <w:trHeight w:val="476"/>
        </w:trPr>
        <w:tc>
          <w:tcPr>
            <w:tcW w:w="3612" w:type="pct"/>
            <w:gridSpan w:val="4"/>
            <w:vAlign w:val="center"/>
          </w:tcPr>
          <w:p w14:paraId="33E83D20" w14:textId="77777777" w:rsidR="0096676B" w:rsidRPr="003C2B71" w:rsidRDefault="0096676B" w:rsidP="0096676B">
            <w:pPr>
              <w:pStyle w:val="TableParagraph"/>
              <w:spacing w:before="2"/>
              <w:ind w:left="2100" w:right="2089"/>
              <w:jc w:val="center"/>
              <w:rPr>
                <w:rFonts w:ascii="Montserrat" w:hAnsi="Montserrat"/>
                <w:b/>
                <w:spacing w:val="4"/>
                <w:sz w:val="20"/>
                <w:szCs w:val="20"/>
                <w:lang w:val="es-MX"/>
              </w:rPr>
            </w:pPr>
            <w:r w:rsidRPr="003C2B71">
              <w:rPr>
                <w:rFonts w:ascii="Montserrat" w:hAnsi="Montserrat"/>
                <w:b/>
                <w:spacing w:val="4"/>
                <w:sz w:val="20"/>
                <w:szCs w:val="20"/>
                <w:lang w:val="es-MX"/>
              </w:rPr>
              <w:t>No calificado</w:t>
            </w:r>
          </w:p>
        </w:tc>
        <w:tc>
          <w:tcPr>
            <w:tcW w:w="1388" w:type="pct"/>
            <w:vAlign w:val="center"/>
          </w:tcPr>
          <w:p w14:paraId="6F7DD20F" w14:textId="22AAD26F" w:rsidR="0096676B" w:rsidRPr="003C2B71" w:rsidRDefault="0096676B" w:rsidP="0096676B">
            <w:pPr>
              <w:pStyle w:val="TableParagraph"/>
              <w:ind w:left="0"/>
              <w:jc w:val="center"/>
              <w:rPr>
                <w:rFonts w:ascii="Montserrat" w:hAnsi="Montserrat"/>
                <w:spacing w:val="4"/>
                <w:sz w:val="20"/>
                <w:szCs w:val="20"/>
                <w:lang w:val="es-MX"/>
              </w:rPr>
            </w:pPr>
            <w:r w:rsidRPr="003C2B71">
              <w:rPr>
                <w:rFonts w:ascii="Montserrat" w:hAnsi="Montserrat"/>
                <w:spacing w:val="4"/>
                <w:sz w:val="20"/>
                <w:szCs w:val="20"/>
              </w:rPr>
              <w:t>[</w:t>
            </w:r>
            <w:r w:rsidRPr="003C2B71">
              <w:rPr>
                <w:spacing w:val="4"/>
                <w:sz w:val="20"/>
                <w:szCs w:val="20"/>
              </w:rPr>
              <w:t>●</w:t>
            </w:r>
            <w:r w:rsidRPr="003C2B71">
              <w:rPr>
                <w:rFonts w:ascii="Montserrat" w:hAnsi="Montserrat"/>
                <w:spacing w:val="4"/>
                <w:sz w:val="20"/>
                <w:szCs w:val="20"/>
              </w:rPr>
              <w:t>]</w:t>
            </w:r>
            <w:r w:rsidRPr="003C2B71">
              <w:rPr>
                <w:rFonts w:ascii="Montserrat" w:hAnsi="Montserrat"/>
                <w:spacing w:val="4"/>
                <w:sz w:val="20"/>
                <w:szCs w:val="20"/>
                <w:lang w:val="es-MX"/>
              </w:rPr>
              <w:t>%</w:t>
            </w:r>
          </w:p>
        </w:tc>
      </w:tr>
    </w:tbl>
    <w:p w14:paraId="61C85344" w14:textId="002F85C9" w:rsidR="00E605A7" w:rsidRDefault="006A3F9E" w:rsidP="00E605A7">
      <w:pPr>
        <w:pStyle w:val="Prrafodelista"/>
        <w:numPr>
          <w:ilvl w:val="0"/>
          <w:numId w:val="3"/>
        </w:numPr>
        <w:spacing w:before="360"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t>Otros términos y condiciones de la Oferta de Crédito.</w:t>
      </w:r>
      <w:r w:rsidR="00786C62" w:rsidRPr="003C2B71">
        <w:rPr>
          <w:rFonts w:ascii="Montserrat" w:hAnsi="Montserrat"/>
          <w:b/>
          <w:bCs/>
          <w:spacing w:val="4"/>
          <w:sz w:val="20"/>
          <w:szCs w:val="20"/>
        </w:rPr>
        <w:t xml:space="preserve"> </w:t>
      </w:r>
    </w:p>
    <w:p w14:paraId="7F9FEFE2" w14:textId="2B2E5DAE" w:rsidR="00E605A7" w:rsidRDefault="00E605A7">
      <w:pPr>
        <w:pStyle w:val="Prrafodelista"/>
        <w:spacing w:after="0" w:line="240" w:lineRule="auto"/>
        <w:rPr>
          <w:rFonts w:asciiTheme="minorHAnsi" w:hAnsiTheme="minorHAnsi" w:cstheme="minorHAnsi"/>
          <w:i/>
        </w:rPr>
      </w:pPr>
      <w:bookmarkStart w:id="1" w:name="_Hlk163510201"/>
      <w:r w:rsidRPr="00E605A7">
        <w:rPr>
          <w:rFonts w:asciiTheme="minorHAnsi" w:hAnsiTheme="minorHAnsi" w:cstheme="minorHAnsi"/>
          <w:i/>
        </w:rPr>
        <w:t>[</w:t>
      </w:r>
      <w:r w:rsidR="00AE32C7">
        <w:rPr>
          <w:rFonts w:asciiTheme="minorHAnsi" w:hAnsiTheme="minorHAnsi" w:cstheme="minorHAnsi"/>
          <w:i/>
        </w:rPr>
        <w:t>E</w:t>
      </w:r>
      <w:r w:rsidRPr="00E605A7">
        <w:rPr>
          <w:rFonts w:asciiTheme="minorHAnsi" w:hAnsiTheme="minorHAnsi" w:cstheme="minorHAnsi"/>
          <w:i/>
        </w:rPr>
        <w:t xml:space="preserve">ste apartado </w:t>
      </w:r>
      <w:r w:rsidRPr="00E605A7">
        <w:rPr>
          <w:rFonts w:asciiTheme="minorHAnsi" w:hAnsiTheme="minorHAnsi" w:cstheme="minorHAnsi"/>
          <w:i/>
          <w:u w:val="single"/>
        </w:rPr>
        <w:t>no puede ser modificado</w:t>
      </w:r>
      <w:r w:rsidRPr="00E605A7">
        <w:rPr>
          <w:rFonts w:asciiTheme="minorHAnsi" w:hAnsiTheme="minorHAnsi" w:cstheme="minorHAnsi"/>
          <w:i/>
        </w:rPr>
        <w:t xml:space="preserve"> por los Licitantes]</w:t>
      </w:r>
      <w:bookmarkEnd w:id="1"/>
    </w:p>
    <w:p w14:paraId="364E9577" w14:textId="77777777" w:rsidR="00AE32C7" w:rsidRPr="00E605A7" w:rsidRDefault="00AE32C7" w:rsidP="00CD7165">
      <w:pPr>
        <w:pStyle w:val="Prrafodelista"/>
        <w:spacing w:after="0" w:line="240" w:lineRule="auto"/>
        <w:rPr>
          <w:rFonts w:asciiTheme="minorHAnsi" w:hAnsiTheme="minorHAnsi" w:cstheme="minorHAnsi"/>
          <w:i/>
        </w:rPr>
      </w:pPr>
    </w:p>
    <w:tbl>
      <w:tblPr>
        <w:tblStyle w:val="Tablaconcuadrcula"/>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45"/>
        <w:gridCol w:w="6570"/>
      </w:tblGrid>
      <w:tr w:rsidR="00786C62" w:rsidRPr="003C2B71" w14:paraId="36877060" w14:textId="77777777" w:rsidTr="003C2B71">
        <w:tc>
          <w:tcPr>
            <w:tcW w:w="2745" w:type="dxa"/>
          </w:tcPr>
          <w:p w14:paraId="7C0EBDCB" w14:textId="6A97C90B" w:rsidR="00786C62" w:rsidRPr="003C2B7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3C2B71">
              <w:rPr>
                <w:rFonts w:ascii="Montserrat" w:hAnsi="Montserrat"/>
                <w:b/>
                <w:spacing w:val="4"/>
                <w:sz w:val="20"/>
                <w:szCs w:val="20"/>
              </w:rPr>
              <w:t>Tipo de Financiamiento:</w:t>
            </w:r>
          </w:p>
        </w:tc>
        <w:tc>
          <w:tcPr>
            <w:tcW w:w="6570" w:type="dxa"/>
          </w:tcPr>
          <w:p w14:paraId="5C940B6E" w14:textId="0BB0947E" w:rsidR="00786C62" w:rsidRPr="003C2B71" w:rsidRDefault="00786C62" w:rsidP="0096676B">
            <w:pPr>
              <w:spacing w:before="0" w:after="0" w:line="240" w:lineRule="auto"/>
              <w:rPr>
                <w:rFonts w:ascii="Montserrat" w:hAnsi="Montserrat" w:cstheme="minorHAnsi"/>
                <w:spacing w:val="4"/>
                <w:sz w:val="20"/>
                <w:szCs w:val="20"/>
              </w:rPr>
            </w:pPr>
            <w:r w:rsidRPr="003C2B71">
              <w:rPr>
                <w:rFonts w:ascii="Montserrat" w:hAnsi="Montserrat" w:cstheme="minorHAnsi"/>
                <w:spacing w:val="4"/>
                <w:sz w:val="20"/>
                <w:szCs w:val="20"/>
              </w:rPr>
              <w:t>Contrato de apertura de crédito simple.</w:t>
            </w:r>
          </w:p>
        </w:tc>
      </w:tr>
      <w:tr w:rsidR="00786C62" w:rsidRPr="003C2B71" w14:paraId="5FBC5638" w14:textId="77777777" w:rsidTr="003C2B71">
        <w:tc>
          <w:tcPr>
            <w:tcW w:w="2745" w:type="dxa"/>
          </w:tcPr>
          <w:p w14:paraId="04EEDE8E" w14:textId="77777777" w:rsidR="00786C62" w:rsidRPr="003C2B7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3C2B71">
              <w:rPr>
                <w:rFonts w:ascii="Montserrat" w:hAnsi="Montserrat"/>
                <w:b/>
                <w:spacing w:val="4"/>
                <w:sz w:val="20"/>
                <w:szCs w:val="20"/>
              </w:rPr>
              <w:t>Acreditado:</w:t>
            </w:r>
          </w:p>
        </w:tc>
        <w:tc>
          <w:tcPr>
            <w:tcW w:w="6570" w:type="dxa"/>
          </w:tcPr>
          <w:p w14:paraId="5ADCB298" w14:textId="77777777" w:rsidR="00786C62" w:rsidRPr="003C2B71" w:rsidRDefault="00786C6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El Estado Libre y Soberano de Oaxaca, a través del Poder Ejecutivo del Estado, por conducto de la Secretaría de Finanzas.</w:t>
            </w:r>
          </w:p>
        </w:tc>
      </w:tr>
      <w:tr w:rsidR="00786C62" w:rsidRPr="003C2B71" w14:paraId="7177EC61" w14:textId="77777777" w:rsidTr="003C2B71">
        <w:tc>
          <w:tcPr>
            <w:tcW w:w="2745" w:type="dxa"/>
          </w:tcPr>
          <w:p w14:paraId="383DF900" w14:textId="77777777" w:rsidR="00786C62" w:rsidRPr="003C2B71" w:rsidRDefault="00786C6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b/>
                <w:spacing w:val="4"/>
                <w:sz w:val="20"/>
                <w:szCs w:val="20"/>
              </w:rPr>
              <w:t>Destino:</w:t>
            </w:r>
          </w:p>
        </w:tc>
        <w:tc>
          <w:tcPr>
            <w:tcW w:w="6570" w:type="dxa"/>
          </w:tcPr>
          <w:p w14:paraId="6A263A68" w14:textId="77777777" w:rsidR="00C45262" w:rsidRDefault="00C45262" w:rsidP="00C45262">
            <w:pPr>
              <w:pStyle w:val="Prrafodelista"/>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3C2B71">
              <w:rPr>
                <w:rFonts w:ascii="Montserrat" w:eastAsia="Calibri" w:hAnsi="Montserrat"/>
                <w:spacing w:val="4"/>
                <w:sz w:val="20"/>
                <w:szCs w:val="20"/>
              </w:rPr>
              <w:t xml:space="preserve">Al refinanciamiento de los créditos contratados por el Estado que se relacionan en el </w:t>
            </w:r>
            <w:r w:rsidRPr="003C2B71">
              <w:rPr>
                <w:rFonts w:ascii="Montserrat" w:eastAsia="Calibri" w:hAnsi="Montserrat"/>
                <w:b/>
                <w:bCs/>
                <w:spacing w:val="4"/>
                <w:sz w:val="20"/>
                <w:szCs w:val="20"/>
              </w:rPr>
              <w:t>Anexo B</w:t>
            </w:r>
            <w:r w:rsidRPr="003C2B71">
              <w:rPr>
                <w:rFonts w:ascii="Montserrat" w:eastAsia="Calibri" w:hAnsi="Montserrat"/>
                <w:spacing w:val="4"/>
                <w:sz w:val="20"/>
                <w:szCs w:val="20"/>
              </w:rPr>
              <w:t xml:space="preserve"> de esta Oferta de Crédito</w:t>
            </w:r>
            <w:r>
              <w:rPr>
                <w:rFonts w:ascii="Montserrat" w:eastAsia="Calibri" w:hAnsi="Montserrat"/>
                <w:spacing w:val="4"/>
                <w:sz w:val="20"/>
                <w:szCs w:val="20"/>
              </w:rPr>
              <w:t>;</w:t>
            </w:r>
          </w:p>
          <w:p w14:paraId="579B86DD" w14:textId="77777777" w:rsidR="00C45262" w:rsidRPr="003C2B71" w:rsidRDefault="00C45262" w:rsidP="00C45262">
            <w:pPr>
              <w:pStyle w:val="Prrafodelista"/>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Pr>
                <w:rFonts w:ascii="Montserrat" w:eastAsia="Calibri" w:hAnsi="Montserrat"/>
                <w:spacing w:val="4"/>
                <w:sz w:val="20"/>
                <w:szCs w:val="20"/>
              </w:rPr>
              <w:t>L</w:t>
            </w:r>
            <w:r w:rsidRPr="003C2B71">
              <w:rPr>
                <w:rFonts w:ascii="Montserrat" w:eastAsia="Calibri" w:hAnsi="Montserrat"/>
                <w:spacing w:val="4"/>
                <w:sz w:val="20"/>
                <w:szCs w:val="20"/>
              </w:rPr>
              <w:t>a constitución de</w:t>
            </w:r>
            <w:r>
              <w:rPr>
                <w:rFonts w:ascii="Montserrat" w:eastAsia="Calibri" w:hAnsi="Montserrat"/>
                <w:spacing w:val="4"/>
                <w:sz w:val="20"/>
                <w:szCs w:val="20"/>
              </w:rPr>
              <w:t>l</w:t>
            </w:r>
            <w:r w:rsidRPr="003C2B71">
              <w:rPr>
                <w:rFonts w:ascii="Montserrat" w:eastAsia="Calibri" w:hAnsi="Montserrat"/>
                <w:spacing w:val="4"/>
                <w:sz w:val="20"/>
                <w:szCs w:val="20"/>
              </w:rPr>
              <w:t xml:space="preserve"> fondo de reserva de</w:t>
            </w:r>
            <w:r>
              <w:rPr>
                <w:rFonts w:ascii="Montserrat" w:eastAsia="Calibri" w:hAnsi="Montserrat"/>
                <w:spacing w:val="4"/>
                <w:sz w:val="20"/>
                <w:szCs w:val="20"/>
              </w:rPr>
              <w:t xml:space="preserve">l </w:t>
            </w:r>
            <w:r w:rsidRPr="003C2B71">
              <w:rPr>
                <w:rFonts w:ascii="Montserrat" w:eastAsia="Calibri" w:hAnsi="Montserrat"/>
                <w:spacing w:val="4"/>
                <w:sz w:val="20"/>
                <w:szCs w:val="20"/>
              </w:rPr>
              <w:t xml:space="preserve">Crédito; y </w:t>
            </w:r>
          </w:p>
          <w:p w14:paraId="0657CD9E" w14:textId="0491B962" w:rsidR="00786C62" w:rsidRPr="003C2B71" w:rsidRDefault="00C45262" w:rsidP="00C45262">
            <w:pPr>
              <w:pStyle w:val="Prrafodelista"/>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2A3234">
              <w:rPr>
                <w:rFonts w:ascii="Montserrat" w:eastAsia="Calibri" w:hAnsi="Montserrat"/>
                <w:spacing w:val="4"/>
                <w:sz w:val="20"/>
                <w:szCs w:val="20"/>
              </w:rPr>
              <w:t>Hasta el equivalente al 0.15% (</w:t>
            </w:r>
            <w:proofErr w:type="gramStart"/>
            <w:r w:rsidRPr="002A3234">
              <w:rPr>
                <w:rFonts w:ascii="Montserrat" w:eastAsia="Calibri" w:hAnsi="Montserrat"/>
                <w:spacing w:val="4"/>
                <w:sz w:val="20"/>
                <w:szCs w:val="20"/>
              </w:rPr>
              <w:t>cero punto</w:t>
            </w:r>
            <w:proofErr w:type="gramEnd"/>
            <w:r w:rsidRPr="002A3234">
              <w:rPr>
                <w:rFonts w:ascii="Montserrat" w:eastAsia="Calibri" w:hAnsi="Montserrat"/>
                <w:spacing w:val="4"/>
                <w:sz w:val="20"/>
                <w:szCs w:val="20"/>
              </w:rPr>
              <w:t xml:space="preserve"> quince por ciento) del monto del Contrato de Crédito que se celebre para cubrir gastos y costos relacionados </w:t>
            </w:r>
            <w:r>
              <w:rPr>
                <w:rFonts w:ascii="Montserrat" w:eastAsia="Calibri" w:hAnsi="Montserrat"/>
                <w:spacing w:val="4"/>
                <w:sz w:val="20"/>
                <w:szCs w:val="20"/>
              </w:rPr>
              <w:t>con su</w:t>
            </w:r>
            <w:r w:rsidRPr="002A3234">
              <w:rPr>
                <w:rFonts w:ascii="Montserrat" w:eastAsia="Calibri" w:hAnsi="Montserrat"/>
                <w:spacing w:val="4"/>
                <w:sz w:val="20"/>
                <w:szCs w:val="20"/>
              </w:rPr>
              <w:t xml:space="preserve"> contratación</w:t>
            </w:r>
            <w:r>
              <w:rPr>
                <w:rFonts w:ascii="Montserrat" w:eastAsia="Calibri" w:hAnsi="Montserrat"/>
                <w:spacing w:val="4"/>
                <w:sz w:val="20"/>
                <w:szCs w:val="20"/>
              </w:rPr>
              <w:t>.</w:t>
            </w:r>
          </w:p>
        </w:tc>
      </w:tr>
      <w:tr w:rsidR="00786C62" w:rsidRPr="003C2B71" w14:paraId="5801613A" w14:textId="77777777" w:rsidTr="003C2B71">
        <w:tc>
          <w:tcPr>
            <w:tcW w:w="2745" w:type="dxa"/>
          </w:tcPr>
          <w:p w14:paraId="0033EB4C" w14:textId="77777777" w:rsidR="00786C62" w:rsidRPr="003C2B71" w:rsidRDefault="00786C62" w:rsidP="0096676B">
            <w:pPr>
              <w:autoSpaceDE w:val="0"/>
              <w:autoSpaceDN w:val="0"/>
              <w:adjustRightInd w:val="0"/>
              <w:spacing w:before="0" w:after="0" w:line="264" w:lineRule="auto"/>
              <w:rPr>
                <w:rFonts w:ascii="Montserrat" w:hAnsi="Montserrat"/>
                <w:b/>
                <w:spacing w:val="4"/>
                <w:sz w:val="20"/>
                <w:szCs w:val="20"/>
              </w:rPr>
            </w:pPr>
            <w:r w:rsidRPr="003C2B71">
              <w:rPr>
                <w:rFonts w:ascii="Montserrat" w:hAnsi="Montserrat"/>
                <w:b/>
                <w:spacing w:val="4"/>
                <w:sz w:val="20"/>
                <w:szCs w:val="20"/>
              </w:rPr>
              <w:t>Periodo de gracia:</w:t>
            </w:r>
          </w:p>
        </w:tc>
        <w:tc>
          <w:tcPr>
            <w:tcW w:w="6570" w:type="dxa"/>
          </w:tcPr>
          <w:p w14:paraId="62D672DD" w14:textId="77777777" w:rsidR="00786C62" w:rsidRPr="003C2B71" w:rsidRDefault="00786C6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Sin periodo de gracia.</w:t>
            </w:r>
          </w:p>
        </w:tc>
      </w:tr>
      <w:tr w:rsidR="00F251B1" w:rsidRPr="003C2B71" w14:paraId="2FE0E823" w14:textId="77777777" w:rsidTr="003C2B71">
        <w:tc>
          <w:tcPr>
            <w:tcW w:w="2745" w:type="dxa"/>
          </w:tcPr>
          <w:p w14:paraId="0BFF5091" w14:textId="79C8BAA9" w:rsidR="00F251B1" w:rsidRPr="003C2B71" w:rsidRDefault="00F251B1" w:rsidP="0096676B">
            <w:pPr>
              <w:autoSpaceDE w:val="0"/>
              <w:autoSpaceDN w:val="0"/>
              <w:adjustRightInd w:val="0"/>
              <w:spacing w:before="0" w:after="0" w:line="264" w:lineRule="auto"/>
              <w:rPr>
                <w:rFonts w:ascii="Montserrat" w:hAnsi="Montserrat"/>
                <w:b/>
                <w:spacing w:val="4"/>
                <w:sz w:val="20"/>
                <w:szCs w:val="20"/>
              </w:rPr>
            </w:pPr>
            <w:bookmarkStart w:id="2" w:name="_Hlk162524849"/>
            <w:r w:rsidRPr="00F251B1">
              <w:rPr>
                <w:rFonts w:ascii="Montserrat" w:hAnsi="Montserrat"/>
                <w:b/>
                <w:spacing w:val="4"/>
                <w:sz w:val="20"/>
                <w:szCs w:val="20"/>
              </w:rPr>
              <w:t>Periodo para el cumplimiento de condiciones suspensivas:</w:t>
            </w:r>
          </w:p>
        </w:tc>
        <w:tc>
          <w:tcPr>
            <w:tcW w:w="6570" w:type="dxa"/>
          </w:tcPr>
          <w:p w14:paraId="5CC29527" w14:textId="1CA5E341" w:rsidR="00F251B1" w:rsidRPr="003C2B71" w:rsidRDefault="00F251B1" w:rsidP="0096676B">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Hasta 60 (sesenta) días naturales, contados a partir de la firma del Contrato de Crédito, el cual podrá prorrogarse, a solicitud del Estado en términos del Contrato de Crédito respectivo.</w:t>
            </w:r>
          </w:p>
        </w:tc>
      </w:tr>
      <w:tr w:rsidR="00F251B1" w:rsidRPr="003C2B71" w14:paraId="0EEA595E" w14:textId="77777777" w:rsidTr="003C2B71">
        <w:tc>
          <w:tcPr>
            <w:tcW w:w="2745" w:type="dxa"/>
          </w:tcPr>
          <w:p w14:paraId="3A2D9FFF" w14:textId="7D20DDB8" w:rsidR="00F251B1" w:rsidRPr="003C2B71" w:rsidRDefault="00F251B1" w:rsidP="0096676B">
            <w:pPr>
              <w:autoSpaceDE w:val="0"/>
              <w:autoSpaceDN w:val="0"/>
              <w:adjustRightInd w:val="0"/>
              <w:spacing w:before="0" w:after="0" w:line="264" w:lineRule="auto"/>
              <w:rPr>
                <w:rFonts w:ascii="Montserrat" w:hAnsi="Montserrat"/>
                <w:b/>
                <w:spacing w:val="4"/>
                <w:sz w:val="20"/>
                <w:szCs w:val="20"/>
              </w:rPr>
            </w:pPr>
            <w:r w:rsidRPr="00F251B1">
              <w:rPr>
                <w:rFonts w:ascii="Montserrat" w:hAnsi="Montserrat"/>
                <w:b/>
                <w:spacing w:val="4"/>
                <w:sz w:val="20"/>
                <w:szCs w:val="20"/>
              </w:rPr>
              <w:lastRenderedPageBreak/>
              <w:t>Periodo de disposición:</w:t>
            </w:r>
          </w:p>
        </w:tc>
        <w:tc>
          <w:tcPr>
            <w:tcW w:w="6570" w:type="dxa"/>
          </w:tcPr>
          <w:p w14:paraId="035FD7E7" w14:textId="04501D5C" w:rsidR="00F251B1" w:rsidRPr="003C2B71" w:rsidRDefault="00F251B1" w:rsidP="0096676B">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 xml:space="preserve">Hasta 60 (sesenta) días naturales, contados a partir del día siguiente a que se tengan por cumplidas, ante el Acreditante, las condiciones suspensivas, el cual podrá prorrogarse, a solicitud del Estado, en los términos del Contrato de Crédito respectivo. Lo anterior, en el entendido que la primera disposición del crédito deberá realizarse dentro de los 30 (treinta) </w:t>
            </w:r>
            <w:r w:rsidR="000F2D56">
              <w:rPr>
                <w:rFonts w:ascii="Montserrat" w:eastAsia="Calibri" w:hAnsi="Montserrat"/>
                <w:spacing w:val="4"/>
                <w:sz w:val="20"/>
                <w:szCs w:val="20"/>
              </w:rPr>
              <w:t>d</w:t>
            </w:r>
            <w:r w:rsidR="000F2D56" w:rsidRPr="00F251B1">
              <w:rPr>
                <w:rFonts w:ascii="Montserrat" w:eastAsia="Calibri" w:hAnsi="Montserrat"/>
                <w:spacing w:val="4"/>
                <w:sz w:val="20"/>
                <w:szCs w:val="20"/>
              </w:rPr>
              <w:t xml:space="preserve">ías </w:t>
            </w:r>
            <w:r w:rsidR="000F2D56">
              <w:rPr>
                <w:rFonts w:ascii="Montserrat" w:eastAsia="Calibri" w:hAnsi="Montserrat"/>
                <w:spacing w:val="4"/>
                <w:sz w:val="20"/>
                <w:szCs w:val="20"/>
              </w:rPr>
              <w:t xml:space="preserve">naturales </w:t>
            </w:r>
            <w:r w:rsidRPr="00F251B1">
              <w:rPr>
                <w:rFonts w:ascii="Montserrat" w:eastAsia="Calibri" w:hAnsi="Montserrat"/>
                <w:spacing w:val="4"/>
                <w:sz w:val="20"/>
                <w:szCs w:val="20"/>
              </w:rPr>
              <w:t>siguientes al inicio del Periodo de Disposición.</w:t>
            </w:r>
          </w:p>
        </w:tc>
      </w:tr>
      <w:bookmarkEnd w:id="2"/>
      <w:tr w:rsidR="001E6BE2" w:rsidRPr="003C2B71" w14:paraId="6608C98D" w14:textId="77777777" w:rsidTr="003C2B71">
        <w:tc>
          <w:tcPr>
            <w:tcW w:w="2745" w:type="dxa"/>
          </w:tcPr>
          <w:p w14:paraId="05A25954"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Oportunidad de entrega de los recursos:</w:t>
            </w:r>
          </w:p>
        </w:tc>
        <w:tc>
          <w:tcPr>
            <w:tcW w:w="6570" w:type="dxa"/>
          </w:tcPr>
          <w:p w14:paraId="4049B09A" w14:textId="2F1C1175" w:rsidR="001E6BE2" w:rsidRPr="003C2B71" w:rsidRDefault="001E6BE2" w:rsidP="001E6BE2">
            <w:pPr>
              <w:pStyle w:val="Sinespaciado"/>
              <w:ind w:firstLine="6"/>
              <w:jc w:val="both"/>
              <w:rPr>
                <w:rFonts w:ascii="Montserrat" w:hAnsi="Montserrat" w:cs="Times New Roman"/>
                <w:bCs/>
                <w:sz w:val="20"/>
                <w:szCs w:val="20"/>
              </w:rPr>
            </w:pPr>
            <w:r w:rsidRPr="003C2B71">
              <w:rPr>
                <w:rFonts w:ascii="Montserrat" w:hAnsi="Montserrat" w:cs="Times New Roman"/>
                <w:bCs/>
                <w:sz w:val="20"/>
                <w:szCs w:val="20"/>
              </w:rPr>
              <w:t xml:space="preserve">A través de una o varias disposiciones, durante el periodo de disposición y previo cumplimiento de las condiciones suspensivas, dentro de los </w:t>
            </w:r>
            <w:r w:rsidR="00F251B1">
              <w:rPr>
                <w:rFonts w:ascii="Montserrat" w:hAnsi="Montserrat" w:cs="Times New Roman"/>
                <w:bCs/>
                <w:sz w:val="20"/>
                <w:szCs w:val="20"/>
              </w:rPr>
              <w:t>3</w:t>
            </w:r>
            <w:r w:rsidRPr="003C2B71">
              <w:rPr>
                <w:rFonts w:ascii="Montserrat" w:hAnsi="Montserrat" w:cs="Times New Roman"/>
                <w:bCs/>
                <w:sz w:val="20"/>
                <w:szCs w:val="20"/>
              </w:rPr>
              <w:t xml:space="preserve"> (</w:t>
            </w:r>
            <w:r w:rsidR="00F251B1">
              <w:rPr>
                <w:rFonts w:ascii="Montserrat" w:hAnsi="Montserrat" w:cs="Times New Roman"/>
                <w:bCs/>
                <w:sz w:val="20"/>
                <w:szCs w:val="20"/>
              </w:rPr>
              <w:t>tres</w:t>
            </w:r>
            <w:r w:rsidRPr="003C2B71">
              <w:rPr>
                <w:rFonts w:ascii="Montserrat" w:hAnsi="Montserrat" w:cs="Times New Roman"/>
                <w:bCs/>
                <w:sz w:val="20"/>
                <w:szCs w:val="20"/>
              </w:rPr>
              <w:t>) días hábiles siguientes a la fecha en que el Estado entregue la solicitud de disposición.</w:t>
            </w:r>
          </w:p>
        </w:tc>
      </w:tr>
      <w:tr w:rsidR="001E6BE2" w:rsidRPr="003C2B71" w14:paraId="7FCD01DA" w14:textId="77777777" w:rsidTr="003C2B71">
        <w:tc>
          <w:tcPr>
            <w:tcW w:w="2745" w:type="dxa"/>
          </w:tcPr>
          <w:p w14:paraId="7A291C9B"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Tipo de Tasa de Interés:</w:t>
            </w:r>
          </w:p>
        </w:tc>
        <w:tc>
          <w:tcPr>
            <w:tcW w:w="6570" w:type="dxa"/>
          </w:tcPr>
          <w:p w14:paraId="163B6637" w14:textId="77777777" w:rsidR="001E6BE2" w:rsidRPr="003C2B71" w:rsidRDefault="001E6BE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Variable.</w:t>
            </w:r>
          </w:p>
        </w:tc>
      </w:tr>
      <w:tr w:rsidR="001E6BE2" w:rsidRPr="003C2B71" w14:paraId="6FC06730" w14:textId="77777777" w:rsidTr="003C2B71">
        <w:tc>
          <w:tcPr>
            <w:tcW w:w="2745" w:type="dxa"/>
          </w:tcPr>
          <w:p w14:paraId="76CCF909"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Tasa de Referencia:</w:t>
            </w:r>
          </w:p>
        </w:tc>
        <w:tc>
          <w:tcPr>
            <w:tcW w:w="6570" w:type="dxa"/>
          </w:tcPr>
          <w:p w14:paraId="307ABD64" w14:textId="77777777" w:rsidR="001E6BE2" w:rsidRPr="003C2B71" w:rsidRDefault="001E6BE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Tasa de Interés Interbancaria de Equilibrio a plazo de 28 (veintiocho) días, publicada por el Banco de México en el Diario Oficial de la Federación el día del inicio del periodo para el cómputo de los intereses.</w:t>
            </w:r>
          </w:p>
        </w:tc>
      </w:tr>
      <w:tr w:rsidR="001E6BE2" w:rsidRPr="003C2B71" w14:paraId="1D5BCE4C" w14:textId="77777777" w:rsidTr="003C2B71">
        <w:tc>
          <w:tcPr>
            <w:tcW w:w="2745" w:type="dxa"/>
          </w:tcPr>
          <w:p w14:paraId="43438FAD"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Tasa de Interés Ordinaria:</w:t>
            </w:r>
          </w:p>
        </w:tc>
        <w:tc>
          <w:tcPr>
            <w:tcW w:w="6570" w:type="dxa"/>
          </w:tcPr>
          <w:p w14:paraId="11EBC7C7" w14:textId="159B474D" w:rsidR="001E6BE2" w:rsidRPr="003C2B71" w:rsidRDefault="001E6BE2" w:rsidP="0096676B">
            <w:pPr>
              <w:autoSpaceDE w:val="0"/>
              <w:autoSpaceDN w:val="0"/>
              <w:adjustRightInd w:val="0"/>
              <w:spacing w:before="0" w:after="0" w:line="264" w:lineRule="auto"/>
              <w:rPr>
                <w:rFonts w:ascii="Montserrat" w:eastAsia="Calibri" w:hAnsi="Montserrat"/>
                <w:i/>
                <w:iCs/>
                <w:spacing w:val="4"/>
                <w:sz w:val="20"/>
                <w:szCs w:val="20"/>
              </w:rPr>
            </w:pPr>
            <w:r w:rsidRPr="003C2B71">
              <w:rPr>
                <w:rFonts w:ascii="Montserrat" w:eastAsia="Calibri" w:hAnsi="Montserrat"/>
                <w:spacing w:val="4"/>
                <w:sz w:val="20"/>
                <w:szCs w:val="20"/>
              </w:rPr>
              <w:t>La Tasa de Referencia, más los puntos porcentuales de la sobretasa o margen aplicable al nivel de calificación del crédito o, en su caso, del Estado, conforme a la mecánica establecida en el Modelo de Contrato de Crédito que se adjunta en las Bases de Licitación.</w:t>
            </w:r>
            <w:r w:rsidR="003F408E" w:rsidRPr="003C2B71">
              <w:rPr>
                <w:rFonts w:ascii="Montserrat" w:eastAsia="Calibri" w:hAnsi="Montserrat"/>
                <w:spacing w:val="4"/>
                <w:sz w:val="20"/>
                <w:szCs w:val="20"/>
              </w:rPr>
              <w:t xml:space="preserve"> </w:t>
            </w:r>
          </w:p>
        </w:tc>
      </w:tr>
      <w:tr w:rsidR="001E6BE2" w:rsidRPr="003C2B71" w14:paraId="059AE0C3" w14:textId="77777777" w:rsidTr="003C2B71">
        <w:tc>
          <w:tcPr>
            <w:tcW w:w="2745" w:type="dxa"/>
          </w:tcPr>
          <w:p w14:paraId="66060B81" w14:textId="77777777" w:rsidR="001E6BE2" w:rsidRPr="003C2B71" w:rsidRDefault="001E6BE2" w:rsidP="001E6BE2">
            <w:pPr>
              <w:pStyle w:val="TableParagraph"/>
              <w:ind w:left="0" w:right="181"/>
              <w:rPr>
                <w:rFonts w:ascii="Montserrat" w:hAnsi="Montserrat"/>
                <w:b/>
                <w:spacing w:val="4"/>
                <w:sz w:val="20"/>
                <w:szCs w:val="20"/>
              </w:rPr>
            </w:pPr>
            <w:r w:rsidRPr="003C2B71">
              <w:rPr>
                <w:rFonts w:ascii="Montserrat" w:hAnsi="Montserrat"/>
                <w:b/>
                <w:spacing w:val="4"/>
                <w:sz w:val="20"/>
                <w:szCs w:val="20"/>
              </w:rPr>
              <w:t>Periodicidad en el pago de los intereses:</w:t>
            </w:r>
          </w:p>
        </w:tc>
        <w:tc>
          <w:tcPr>
            <w:tcW w:w="6570" w:type="dxa"/>
          </w:tcPr>
          <w:p w14:paraId="10F44229" w14:textId="77777777" w:rsidR="001E6BE2" w:rsidRPr="003C2B71" w:rsidRDefault="001E6BE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eastAsia="Calibri" w:hAnsi="Montserrat"/>
                <w:spacing w:val="4"/>
                <w:sz w:val="20"/>
                <w:szCs w:val="20"/>
              </w:rPr>
              <w:t>Mensual.</w:t>
            </w:r>
          </w:p>
        </w:tc>
      </w:tr>
      <w:tr w:rsidR="001E6BE2" w:rsidRPr="003C2B71" w14:paraId="5A5FCE1A" w14:textId="77777777" w:rsidTr="003C2B71">
        <w:tc>
          <w:tcPr>
            <w:tcW w:w="2745" w:type="dxa"/>
          </w:tcPr>
          <w:p w14:paraId="21AD3F5B"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proofErr w:type="gramStart"/>
            <w:r w:rsidRPr="003C2B71">
              <w:rPr>
                <w:rFonts w:ascii="Montserrat" w:hAnsi="Montserrat"/>
                <w:b/>
                <w:spacing w:val="4"/>
                <w:sz w:val="20"/>
                <w:szCs w:val="20"/>
              </w:rPr>
              <w:t>Recurso a otorgar</w:t>
            </w:r>
            <w:proofErr w:type="gramEnd"/>
            <w:r w:rsidRPr="003C2B71">
              <w:rPr>
                <w:rFonts w:ascii="Montserrat" w:hAnsi="Montserrat"/>
                <w:b/>
                <w:spacing w:val="4"/>
                <w:sz w:val="20"/>
                <w:szCs w:val="20"/>
              </w:rPr>
              <w:t xml:space="preserve"> como fuente de pago:</w:t>
            </w:r>
          </w:p>
        </w:tc>
        <w:tc>
          <w:tcPr>
            <w:tcW w:w="6570" w:type="dxa"/>
          </w:tcPr>
          <w:p w14:paraId="3816B663" w14:textId="23263007" w:rsidR="001E6BE2" w:rsidRPr="003C2B71" w:rsidRDefault="00E67D68" w:rsidP="0096676B">
            <w:pPr>
              <w:autoSpaceDE w:val="0"/>
              <w:autoSpaceDN w:val="0"/>
              <w:adjustRightInd w:val="0"/>
              <w:spacing w:before="0" w:after="0" w:line="264" w:lineRule="auto"/>
              <w:rPr>
                <w:rFonts w:ascii="Montserrat" w:eastAsia="Calibri" w:hAnsi="Montserrat"/>
                <w:spacing w:val="4"/>
                <w:sz w:val="20"/>
                <w:szCs w:val="20"/>
              </w:rPr>
            </w:pPr>
            <w:r w:rsidRPr="00E67D68">
              <w:rPr>
                <w:rFonts w:ascii="Montserrat" w:eastAsia="Calibri" w:hAnsi="Montserrat"/>
                <w:spacing w:val="4"/>
                <w:sz w:val="20"/>
                <w:szCs w:val="20"/>
              </w:rPr>
              <w:t>El 35.34% (treinta y cinco punto treinta y cuatro por ciento) de los recursos provenientes de las participaciones que en ingresos federales corresponden al Fondo General de Participaciones (</w:t>
            </w:r>
            <w:proofErr w:type="spellStart"/>
            <w:r w:rsidRPr="00E67D68">
              <w:rPr>
                <w:rFonts w:ascii="Montserrat" w:eastAsia="Calibri" w:hAnsi="Montserrat"/>
                <w:spacing w:val="4"/>
                <w:sz w:val="20"/>
                <w:szCs w:val="20"/>
              </w:rPr>
              <w:t>FGP</w:t>
            </w:r>
            <w:proofErr w:type="spellEnd"/>
            <w:r w:rsidRPr="00E67D68">
              <w:rPr>
                <w:rFonts w:ascii="Montserrat" w:eastAsia="Calibri" w:hAnsi="Montserrat"/>
                <w:spacing w:val="4"/>
                <w:sz w:val="20"/>
                <w:szCs w:val="20"/>
              </w:rPr>
              <w:t xml:space="preserve">), 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sustituyan, modifiquen o complementen al </w:t>
            </w:r>
            <w:proofErr w:type="spellStart"/>
            <w:r w:rsidRPr="00E67D68">
              <w:rPr>
                <w:rFonts w:ascii="Montserrat" w:eastAsia="Calibri" w:hAnsi="Montserrat"/>
                <w:spacing w:val="4"/>
                <w:sz w:val="20"/>
                <w:szCs w:val="20"/>
              </w:rPr>
              <w:t>FGP</w:t>
            </w:r>
            <w:proofErr w:type="spellEnd"/>
            <w:r w:rsidR="00AE32C7">
              <w:rPr>
                <w:rFonts w:ascii="Montserrat" w:eastAsia="Calibri" w:hAnsi="Montserrat"/>
                <w:spacing w:val="4"/>
                <w:sz w:val="20"/>
                <w:szCs w:val="20"/>
              </w:rPr>
              <w:t>.</w:t>
            </w:r>
            <w:r w:rsidR="00076169">
              <w:t xml:space="preserve"> </w:t>
            </w:r>
            <w:r w:rsidR="00076169" w:rsidRPr="00076169">
              <w:rPr>
                <w:rFonts w:ascii="Montserrat" w:eastAsia="Calibri" w:hAnsi="Montserrat"/>
                <w:spacing w:val="4"/>
                <w:sz w:val="20"/>
                <w:szCs w:val="20"/>
              </w:rPr>
              <w:t>Lo anterior en el entendido que el porcentaje antes señalado se asignará a cada Oferta Ganadora y/o Contrato de Crédito en la proporción que represente el monto de crédito previsto en la Oferta Ganadora y/o el Contrato de Crédito correspondiente respecto del Monto de Financiamiento.</w:t>
            </w:r>
          </w:p>
        </w:tc>
      </w:tr>
      <w:tr w:rsidR="001E6BE2" w:rsidRPr="003C2B71" w14:paraId="48D0716F" w14:textId="77777777" w:rsidTr="003C2B71">
        <w:tc>
          <w:tcPr>
            <w:tcW w:w="2745" w:type="dxa"/>
          </w:tcPr>
          <w:p w14:paraId="2872A8FE" w14:textId="17936901"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Gastos Adicionales:</w:t>
            </w:r>
          </w:p>
        </w:tc>
        <w:tc>
          <w:tcPr>
            <w:tcW w:w="6570" w:type="dxa"/>
          </w:tcPr>
          <w:p w14:paraId="51C9E12E" w14:textId="303C703C" w:rsidR="001E6BE2" w:rsidRPr="003C2B71" w:rsidRDefault="001E6BE2" w:rsidP="001E6BE2">
            <w:pPr>
              <w:pStyle w:val="Sinespaciado"/>
              <w:jc w:val="both"/>
              <w:rPr>
                <w:rFonts w:ascii="Montserrat" w:hAnsi="Montserrat" w:cs="Times New Roman"/>
                <w:sz w:val="20"/>
                <w:szCs w:val="20"/>
              </w:rPr>
            </w:pPr>
            <w:r w:rsidRPr="003C2B71">
              <w:rPr>
                <w:rFonts w:ascii="Montserrat" w:hAnsi="Montserrat" w:cs="Times New Roman"/>
                <w:sz w:val="20"/>
                <w:szCs w:val="20"/>
              </w:rPr>
              <w:t>Sin Gastos Adicionales.</w:t>
            </w:r>
          </w:p>
        </w:tc>
      </w:tr>
      <w:tr w:rsidR="001E6BE2" w:rsidRPr="003C2B71" w14:paraId="2C5B2950" w14:textId="77777777" w:rsidTr="003C2B71">
        <w:tc>
          <w:tcPr>
            <w:tcW w:w="2745" w:type="dxa"/>
          </w:tcPr>
          <w:p w14:paraId="35D30CED" w14:textId="11D1F02C" w:rsidR="001E6BE2" w:rsidRPr="003C2B71" w:rsidRDefault="001E6BE2" w:rsidP="001E6BE2">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Gastos Adicionales Contingentes:</w:t>
            </w:r>
          </w:p>
        </w:tc>
        <w:tc>
          <w:tcPr>
            <w:tcW w:w="6570" w:type="dxa"/>
          </w:tcPr>
          <w:p w14:paraId="7CA3A0C2" w14:textId="3D154643" w:rsidR="001E6BE2" w:rsidRPr="003C2B71" w:rsidRDefault="001E6BE2" w:rsidP="001E6BE2">
            <w:pPr>
              <w:pStyle w:val="Sinespaciado"/>
              <w:jc w:val="both"/>
              <w:rPr>
                <w:rFonts w:ascii="Montserrat" w:hAnsi="Montserrat" w:cs="Times New Roman"/>
                <w:sz w:val="20"/>
                <w:szCs w:val="20"/>
              </w:rPr>
            </w:pPr>
            <w:r w:rsidRPr="003C2B71">
              <w:rPr>
                <w:rFonts w:ascii="Montserrat" w:eastAsia="Calibri" w:hAnsi="Montserrat" w:cs="Times New Roman"/>
                <w:spacing w:val="4"/>
                <w:sz w:val="20"/>
                <w:szCs w:val="20"/>
              </w:rPr>
              <w:t>De conformidad con lo previsto en el Modelo de Contrato de Crédito adjunto a las Bases de la Licitación.</w:t>
            </w:r>
          </w:p>
        </w:tc>
      </w:tr>
      <w:tr w:rsidR="001E6BE2" w:rsidRPr="003C2B71" w14:paraId="56BE8221" w14:textId="77777777" w:rsidTr="003C2B71">
        <w:tc>
          <w:tcPr>
            <w:tcW w:w="2745" w:type="dxa"/>
          </w:tcPr>
          <w:p w14:paraId="7F9C935A"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lastRenderedPageBreak/>
              <w:t>Contratación de instrumentos derivados:</w:t>
            </w:r>
          </w:p>
        </w:tc>
        <w:tc>
          <w:tcPr>
            <w:tcW w:w="6570" w:type="dxa"/>
          </w:tcPr>
          <w:p w14:paraId="34CDD058" w14:textId="77777777" w:rsidR="001E6BE2" w:rsidRPr="003C2B71" w:rsidRDefault="001E6BE2" w:rsidP="001E6BE2">
            <w:pPr>
              <w:pStyle w:val="Sinespaciado"/>
              <w:jc w:val="both"/>
              <w:rPr>
                <w:rFonts w:ascii="Montserrat" w:hAnsi="Montserrat" w:cs="Times New Roman"/>
                <w:sz w:val="20"/>
                <w:szCs w:val="20"/>
              </w:rPr>
            </w:pPr>
            <w:r w:rsidRPr="003C2B71">
              <w:rPr>
                <w:rFonts w:ascii="Montserrat" w:hAnsi="Montserrat" w:cs="Times New Roman"/>
                <w:sz w:val="20"/>
                <w:szCs w:val="20"/>
              </w:rPr>
              <w:t xml:space="preserve">En cualquier momento durante la vigencia de los créditos que se celebren al amparo de esta Licitación, el Estado podrá, sin estar obligado a ello, contratar instrumentos derivados para cubrir total o parcialmente el riesgo de tasas de interés de los créditos. Tratándose de instrumentos de intercambio de tasas de interés (swaps), el instrumento compartirá los recursos otorgados como fuente de pago del crédito, </w:t>
            </w:r>
            <w:r w:rsidRPr="003C2B71">
              <w:rPr>
                <w:rFonts w:ascii="Montserrat" w:hAnsi="Montserrat" w:cs="Times New Roman"/>
                <w:sz w:val="20"/>
                <w:szCs w:val="20"/>
                <w:lang w:val="es-ES_tradnl"/>
              </w:rPr>
              <w:t>conforme a la prelación del Fideicomiso Maestro establecido como Mecanismo de Pago.</w:t>
            </w:r>
          </w:p>
        </w:tc>
      </w:tr>
      <w:tr w:rsidR="001E6BE2" w:rsidRPr="003C2B71" w14:paraId="5779F491" w14:textId="77777777" w:rsidTr="003C2B71">
        <w:tc>
          <w:tcPr>
            <w:tcW w:w="2745" w:type="dxa"/>
          </w:tcPr>
          <w:p w14:paraId="659314BC"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Posibilidad de Prepago:</w:t>
            </w:r>
          </w:p>
        </w:tc>
        <w:tc>
          <w:tcPr>
            <w:tcW w:w="6570" w:type="dxa"/>
          </w:tcPr>
          <w:p w14:paraId="1B73C6F2" w14:textId="42C219E1" w:rsidR="005C4D91" w:rsidRPr="003C2B71" w:rsidRDefault="005C4D91" w:rsidP="0096676B">
            <w:pPr>
              <w:pStyle w:val="Sinespaciado"/>
              <w:spacing w:after="120"/>
              <w:jc w:val="both"/>
              <w:rPr>
                <w:rFonts w:ascii="Montserrat" w:hAnsi="Montserrat"/>
                <w:sz w:val="20"/>
                <w:szCs w:val="20"/>
              </w:rPr>
            </w:pPr>
            <w:r w:rsidRPr="003C2B71">
              <w:rPr>
                <w:rFonts w:ascii="Montserrat" w:hAnsi="Montserrat"/>
                <w:sz w:val="20"/>
                <w:szCs w:val="20"/>
              </w:rPr>
              <w:t>El Acreditado tendrá el derecho de realizar amortizaciones anticipadas voluntarias del crédito, ya sean totales o parciales, sin que dicho pago anticipado genere comisiones o pago adicional alguno a cargo del Acreditado.</w:t>
            </w:r>
          </w:p>
          <w:p w14:paraId="568F6DF3" w14:textId="75D0BEFC" w:rsidR="001E6BE2" w:rsidRPr="003C2B71" w:rsidRDefault="00745419"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sz w:val="20"/>
                <w:szCs w:val="20"/>
              </w:rPr>
              <w:t>En su caso, e</w:t>
            </w:r>
            <w:r w:rsidR="005C4D91" w:rsidRPr="003C2B71">
              <w:rPr>
                <w:rFonts w:ascii="Montserrat" w:hAnsi="Montserrat"/>
                <w:sz w:val="20"/>
                <w:szCs w:val="20"/>
              </w:rPr>
              <w:t>l pago anticipado parcial o total del Crédito deb</w:t>
            </w:r>
            <w:r w:rsidRPr="003C2B71">
              <w:rPr>
                <w:rFonts w:ascii="Montserrat" w:hAnsi="Montserrat"/>
                <w:sz w:val="20"/>
                <w:szCs w:val="20"/>
              </w:rPr>
              <w:t>erá</w:t>
            </w:r>
            <w:r w:rsidR="005C4D91" w:rsidRPr="003C2B71">
              <w:rPr>
                <w:rFonts w:ascii="Montserrat" w:hAnsi="Montserrat"/>
                <w:sz w:val="20"/>
                <w:szCs w:val="20"/>
              </w:rPr>
              <w:t xml:space="preserve"> realizarse en una Fecha de Pago.</w:t>
            </w:r>
          </w:p>
        </w:tc>
      </w:tr>
      <w:tr w:rsidR="001E6BE2" w:rsidRPr="003C2B71" w14:paraId="70560CCD" w14:textId="77777777" w:rsidTr="003C2B71">
        <w:tc>
          <w:tcPr>
            <w:tcW w:w="2745" w:type="dxa"/>
          </w:tcPr>
          <w:p w14:paraId="7CA85117" w14:textId="77777777" w:rsidR="001E6BE2" w:rsidRPr="003C2B71" w:rsidRDefault="001E6BE2" w:rsidP="0096676B">
            <w:pPr>
              <w:autoSpaceDE w:val="0"/>
              <w:autoSpaceDN w:val="0"/>
              <w:adjustRightInd w:val="0"/>
              <w:spacing w:before="0" w:after="0" w:line="264" w:lineRule="auto"/>
              <w:jc w:val="left"/>
              <w:rPr>
                <w:rFonts w:ascii="Montserrat" w:hAnsi="Montserrat"/>
                <w:b/>
                <w:spacing w:val="4"/>
                <w:sz w:val="20"/>
                <w:szCs w:val="20"/>
              </w:rPr>
            </w:pPr>
            <w:r w:rsidRPr="003C2B71">
              <w:rPr>
                <w:rFonts w:ascii="Montserrat" w:hAnsi="Montserrat"/>
                <w:b/>
                <w:spacing w:val="4"/>
                <w:sz w:val="20"/>
                <w:szCs w:val="20"/>
              </w:rPr>
              <w:t>Garantía de Pago Oportuno:</w:t>
            </w:r>
          </w:p>
        </w:tc>
        <w:tc>
          <w:tcPr>
            <w:tcW w:w="6570" w:type="dxa"/>
          </w:tcPr>
          <w:p w14:paraId="603BC734" w14:textId="512B81A1" w:rsidR="001E6BE2" w:rsidRPr="003C2B71" w:rsidRDefault="001E6BE2" w:rsidP="0096676B">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spacing w:val="4"/>
                <w:sz w:val="20"/>
                <w:szCs w:val="20"/>
              </w:rPr>
              <w:t>Sin garantía.</w:t>
            </w:r>
          </w:p>
        </w:tc>
      </w:tr>
      <w:tr w:rsidR="001E6BE2" w:rsidRPr="003C2B71" w14:paraId="05F550AC" w14:textId="77777777" w:rsidTr="003C2B71">
        <w:tc>
          <w:tcPr>
            <w:tcW w:w="2745" w:type="dxa"/>
          </w:tcPr>
          <w:p w14:paraId="3035F86E" w14:textId="77777777" w:rsidR="001E6BE2" w:rsidRPr="003C2B71" w:rsidRDefault="001E6BE2" w:rsidP="0096676B">
            <w:pPr>
              <w:autoSpaceDE w:val="0"/>
              <w:autoSpaceDN w:val="0"/>
              <w:adjustRightInd w:val="0"/>
              <w:spacing w:before="0" w:after="0" w:line="264" w:lineRule="auto"/>
              <w:rPr>
                <w:rFonts w:ascii="Montserrat" w:hAnsi="Montserrat"/>
                <w:b/>
                <w:spacing w:val="4"/>
                <w:sz w:val="20"/>
                <w:szCs w:val="20"/>
              </w:rPr>
            </w:pPr>
            <w:r w:rsidRPr="003C2B71">
              <w:rPr>
                <w:rFonts w:ascii="Montserrat" w:hAnsi="Montserrat"/>
                <w:b/>
                <w:spacing w:val="4"/>
                <w:sz w:val="20"/>
                <w:szCs w:val="20"/>
              </w:rPr>
              <w:t>Mecanismo de Pago:</w:t>
            </w:r>
          </w:p>
        </w:tc>
        <w:tc>
          <w:tcPr>
            <w:tcW w:w="6570" w:type="dxa"/>
          </w:tcPr>
          <w:p w14:paraId="2188536D" w14:textId="445D08AD" w:rsidR="00882ECA" w:rsidRPr="003C2B71" w:rsidRDefault="00882ECA" w:rsidP="0096676B">
            <w:pPr>
              <w:autoSpaceDE w:val="0"/>
              <w:autoSpaceDN w:val="0"/>
              <w:adjustRightInd w:val="0"/>
              <w:spacing w:before="0" w:after="0" w:line="264" w:lineRule="auto"/>
              <w:rPr>
                <w:rFonts w:ascii="Montserrat" w:eastAsia="Calibri" w:hAnsi="Montserrat"/>
                <w:spacing w:val="4"/>
                <w:sz w:val="20"/>
                <w:szCs w:val="20"/>
              </w:rPr>
            </w:pPr>
            <w:r w:rsidRPr="00EE5ECA">
              <w:rPr>
                <w:rFonts w:ascii="Montserrat" w:eastAsia="Calibri" w:hAnsi="Montserrat"/>
                <w:spacing w:val="4"/>
                <w:sz w:val="20"/>
                <w:szCs w:val="20"/>
              </w:rPr>
              <w:t xml:space="preserve">El Fideicomiso Maestro, el cual </w:t>
            </w:r>
            <w:r>
              <w:rPr>
                <w:rFonts w:ascii="Montserrat" w:eastAsia="Calibri" w:hAnsi="Montserrat"/>
                <w:spacing w:val="4"/>
                <w:sz w:val="20"/>
                <w:szCs w:val="20"/>
              </w:rPr>
              <w:t>contará</w:t>
            </w:r>
            <w:r w:rsidRPr="00EE5ECA">
              <w:rPr>
                <w:rFonts w:ascii="Montserrat" w:eastAsia="Calibri" w:hAnsi="Montserrat"/>
                <w:spacing w:val="4"/>
                <w:sz w:val="20"/>
                <w:szCs w:val="20"/>
              </w:rPr>
              <w:t xml:space="preserve"> dentro de su patrimonio con los recursos a otorgar como fuente de pago de los Contratos de Crédito que se celebren al amparo de la Licitación y en el cual los Acreditantes y las contrapartes, en su caso, tendrán la calidad de fideicomisarios en primer lugar en los términos establecidos en el referido fideicomiso.</w:t>
            </w:r>
          </w:p>
        </w:tc>
      </w:tr>
      <w:tr w:rsidR="001E6BE2" w:rsidRPr="003C2B71" w14:paraId="397DA034" w14:textId="77777777" w:rsidTr="003C2B71">
        <w:tc>
          <w:tcPr>
            <w:tcW w:w="2745" w:type="dxa"/>
          </w:tcPr>
          <w:p w14:paraId="0F35DEE1" w14:textId="21818145" w:rsidR="001E6BE2" w:rsidRPr="003C2B71" w:rsidRDefault="001E6BE2" w:rsidP="001E6BE2">
            <w:pPr>
              <w:autoSpaceDE w:val="0"/>
              <w:autoSpaceDN w:val="0"/>
              <w:adjustRightInd w:val="0"/>
              <w:spacing w:before="0" w:after="0" w:line="264" w:lineRule="auto"/>
              <w:rPr>
                <w:rFonts w:ascii="Montserrat" w:hAnsi="Montserrat"/>
                <w:b/>
                <w:spacing w:val="4"/>
                <w:sz w:val="20"/>
                <w:szCs w:val="20"/>
              </w:rPr>
            </w:pPr>
            <w:r w:rsidRPr="003C2B71">
              <w:rPr>
                <w:rFonts w:ascii="Montserrat" w:hAnsi="Montserrat"/>
                <w:b/>
                <w:spacing w:val="4"/>
                <w:sz w:val="20"/>
                <w:szCs w:val="20"/>
              </w:rPr>
              <w:t>Fondo de Reserva:</w:t>
            </w:r>
          </w:p>
        </w:tc>
        <w:tc>
          <w:tcPr>
            <w:tcW w:w="6570" w:type="dxa"/>
          </w:tcPr>
          <w:p w14:paraId="20B421B3" w14:textId="163C7DB5" w:rsidR="001E6BE2" w:rsidRPr="003C2B71" w:rsidRDefault="008822AD" w:rsidP="001E6BE2">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cstheme="minorHAnsi"/>
                <w:spacing w:val="4"/>
                <w:sz w:val="20"/>
                <w:szCs w:val="20"/>
              </w:rPr>
              <w:t xml:space="preserve">El saldo objetivo del fondo de reserva para cada Periodo de Pago será (i) durante el Periodo de Disposición, la cantidad equivalente al </w:t>
            </w:r>
            <w:r w:rsidR="00643C4A" w:rsidRPr="00B1076D">
              <w:rPr>
                <w:rFonts w:ascii="Montserrat" w:hAnsi="Montserrat" w:cstheme="minorHAnsi"/>
                <w:spacing w:val="4"/>
                <w:sz w:val="20"/>
                <w:szCs w:val="20"/>
              </w:rPr>
              <w:t>3</w:t>
            </w:r>
            <w:r w:rsidR="00DA01A5">
              <w:rPr>
                <w:rFonts w:ascii="Montserrat" w:hAnsi="Montserrat" w:cstheme="minorHAnsi"/>
                <w:spacing w:val="4"/>
                <w:sz w:val="20"/>
                <w:szCs w:val="20"/>
              </w:rPr>
              <w:t>.0</w:t>
            </w:r>
            <w:r w:rsidR="00643C4A" w:rsidRPr="00D75DFE">
              <w:rPr>
                <w:rFonts w:ascii="Montserrat" w:hAnsi="Montserrat" w:cstheme="minorHAnsi"/>
                <w:spacing w:val="4"/>
                <w:sz w:val="20"/>
                <w:szCs w:val="20"/>
              </w:rPr>
              <w:t>%</w:t>
            </w:r>
            <w:r w:rsidR="00643C4A" w:rsidRPr="003C2B71">
              <w:rPr>
                <w:rFonts w:ascii="Montserrat" w:hAnsi="Montserrat" w:cstheme="minorHAnsi"/>
                <w:spacing w:val="4"/>
                <w:sz w:val="20"/>
                <w:szCs w:val="20"/>
              </w:rPr>
              <w:t xml:space="preserve"> (</w:t>
            </w:r>
            <w:r w:rsidR="00DA01A5">
              <w:rPr>
                <w:rFonts w:ascii="Montserrat" w:hAnsi="Montserrat" w:cstheme="minorHAnsi"/>
                <w:spacing w:val="4"/>
                <w:sz w:val="20"/>
                <w:szCs w:val="20"/>
              </w:rPr>
              <w:t>tres</w:t>
            </w:r>
            <w:r w:rsidR="00DA01A5" w:rsidRPr="00B1076D">
              <w:rPr>
                <w:rFonts w:ascii="Montserrat" w:hAnsi="Montserrat" w:cstheme="minorHAnsi"/>
                <w:spacing w:val="4"/>
                <w:sz w:val="20"/>
                <w:szCs w:val="20"/>
              </w:rPr>
              <w:t xml:space="preserve"> </w:t>
            </w:r>
            <w:r w:rsidR="00643C4A" w:rsidRPr="00B1076D">
              <w:rPr>
                <w:rFonts w:ascii="Montserrat" w:hAnsi="Montserrat" w:cstheme="minorHAnsi"/>
                <w:spacing w:val="4"/>
                <w:sz w:val="20"/>
                <w:szCs w:val="20"/>
              </w:rPr>
              <w:t xml:space="preserve">punto </w:t>
            </w:r>
            <w:r w:rsidR="00DA01A5">
              <w:rPr>
                <w:rFonts w:ascii="Montserrat" w:hAnsi="Montserrat" w:cstheme="minorHAnsi"/>
                <w:spacing w:val="4"/>
                <w:sz w:val="20"/>
                <w:szCs w:val="20"/>
              </w:rPr>
              <w:t xml:space="preserve">cero </w:t>
            </w:r>
            <w:r w:rsidRPr="003C2B71">
              <w:rPr>
                <w:rFonts w:ascii="Montserrat" w:hAnsi="Montserrat" w:cstheme="minorHAnsi"/>
                <w:spacing w:val="4"/>
                <w:sz w:val="20"/>
                <w:szCs w:val="20"/>
              </w:rPr>
              <w:t>por ciento) del monto de la disposición de que se trate, y (</w:t>
            </w:r>
            <w:proofErr w:type="spellStart"/>
            <w:r w:rsidRPr="003C2B71">
              <w:rPr>
                <w:rFonts w:ascii="Montserrat" w:hAnsi="Montserrat" w:cstheme="minorHAnsi"/>
                <w:spacing w:val="4"/>
                <w:sz w:val="20"/>
                <w:szCs w:val="20"/>
              </w:rPr>
              <w:t>ii</w:t>
            </w:r>
            <w:proofErr w:type="spellEnd"/>
            <w:r w:rsidRPr="003C2B71">
              <w:rPr>
                <w:rFonts w:ascii="Montserrat" w:hAnsi="Montserrat" w:cstheme="minorHAnsi"/>
                <w:spacing w:val="4"/>
                <w:sz w:val="20"/>
                <w:szCs w:val="20"/>
              </w:rPr>
              <w:t>) una vez vencido el Periodo de Disposición por la cantidad equivalente a 3 (tres) meses del servicio del crédito (amortizaciones de capital más intereses ordinarios), calculándose como la suma de amortizaciones de principal del crédito para los subsecuentes 3 (tres) Periodos de Pago, más la suma de los intereses ordinarios sobre saldos insolutos en esos mismos Periodos de Pago, calculados con base en la Tasa de Interés Ordinaria aplicable al Periodo de Pago que corresponda la Solicitud de Pago, en términos del Modelo de Contrato de Crédito.</w:t>
            </w:r>
          </w:p>
        </w:tc>
      </w:tr>
    </w:tbl>
    <w:p w14:paraId="3CFE819F" w14:textId="74297735" w:rsidR="00E32693" w:rsidRPr="003C2B71" w:rsidRDefault="00356BA4" w:rsidP="0096676B">
      <w:pPr>
        <w:pStyle w:val="Prrafodelista"/>
        <w:numPr>
          <w:ilvl w:val="0"/>
          <w:numId w:val="3"/>
        </w:numPr>
        <w:spacing w:before="360"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t xml:space="preserve">Otras </w:t>
      </w:r>
      <w:r w:rsidR="00E32693" w:rsidRPr="003C2B71">
        <w:rPr>
          <w:rFonts w:ascii="Montserrat" w:hAnsi="Montserrat"/>
          <w:b/>
          <w:bCs/>
          <w:spacing w:val="4"/>
          <w:sz w:val="20"/>
          <w:szCs w:val="20"/>
        </w:rPr>
        <w:t>Manifestaci</w:t>
      </w:r>
      <w:r w:rsidRPr="003C2B71">
        <w:rPr>
          <w:rFonts w:ascii="Montserrat" w:hAnsi="Montserrat"/>
          <w:b/>
          <w:bCs/>
          <w:spacing w:val="4"/>
          <w:sz w:val="20"/>
          <w:szCs w:val="20"/>
        </w:rPr>
        <w:t>ones</w:t>
      </w:r>
    </w:p>
    <w:p w14:paraId="723CE53C" w14:textId="0EA5E700" w:rsidR="00E32693" w:rsidRPr="003C2B71" w:rsidRDefault="00356BA4" w:rsidP="0096676B">
      <w:pPr>
        <w:spacing w:before="0" w:line="276" w:lineRule="auto"/>
        <w:rPr>
          <w:rFonts w:ascii="Montserrat" w:hAnsi="Montserrat"/>
          <w:spacing w:val="4"/>
          <w:sz w:val="20"/>
          <w:szCs w:val="20"/>
        </w:rPr>
      </w:pPr>
      <w:r w:rsidRPr="003C2B71">
        <w:rPr>
          <w:rFonts w:ascii="Montserrat" w:hAnsi="Montserrat"/>
          <w:spacing w:val="4"/>
          <w:sz w:val="20"/>
          <w:szCs w:val="20"/>
        </w:rPr>
        <w:t xml:space="preserve">El Licitante, a través de </w:t>
      </w:r>
      <w:r w:rsidR="00EA1B51" w:rsidRPr="003C2B71">
        <w:rPr>
          <w:rFonts w:ascii="Montserrat" w:hAnsi="Montserrat"/>
          <w:spacing w:val="4"/>
          <w:sz w:val="20"/>
          <w:szCs w:val="20"/>
        </w:rPr>
        <w:t>su(s) representante(s)</w:t>
      </w:r>
      <w:r w:rsidRPr="003C2B71">
        <w:rPr>
          <w:rFonts w:ascii="Montserrat" w:hAnsi="Montserrat"/>
          <w:spacing w:val="4"/>
          <w:sz w:val="20"/>
          <w:szCs w:val="20"/>
        </w:rPr>
        <w:t>, manifiesta l</w:t>
      </w:r>
      <w:r w:rsidR="00E32693" w:rsidRPr="003C2B71">
        <w:rPr>
          <w:rFonts w:ascii="Montserrat" w:hAnsi="Montserrat"/>
          <w:spacing w:val="4"/>
          <w:sz w:val="20"/>
          <w:szCs w:val="20"/>
        </w:rPr>
        <w:t>o siguiente:</w:t>
      </w:r>
    </w:p>
    <w:p w14:paraId="6C2D961C" w14:textId="77777777" w:rsidR="00DC22FC" w:rsidRPr="003C2B71" w:rsidRDefault="00DC22FC" w:rsidP="0096676B">
      <w:pPr>
        <w:pStyle w:val="Prrafodelista"/>
        <w:numPr>
          <w:ilvl w:val="0"/>
          <w:numId w:val="6"/>
        </w:numPr>
        <w:spacing w:before="0" w:after="180" w:line="276" w:lineRule="auto"/>
        <w:ind w:hanging="720"/>
        <w:rPr>
          <w:rFonts w:ascii="Montserrat" w:hAnsi="Montserrat"/>
          <w:spacing w:val="4"/>
          <w:sz w:val="20"/>
          <w:szCs w:val="20"/>
        </w:rPr>
      </w:pPr>
      <w:r w:rsidRPr="003C2B71">
        <w:rPr>
          <w:rFonts w:ascii="Montserrat" w:hAnsi="Montserrat"/>
          <w:spacing w:val="4"/>
          <w:sz w:val="20"/>
          <w:szCs w:val="20"/>
        </w:rPr>
        <w:t>La institución a la que representa es una sociedad mexicana, autorizada para operar como institución de crédito o sociedad nacional de crédito.</w:t>
      </w:r>
    </w:p>
    <w:p w14:paraId="6F008176" w14:textId="77777777" w:rsidR="00DC22FC" w:rsidRPr="003C2B71" w:rsidRDefault="00DC22FC" w:rsidP="0096676B">
      <w:pPr>
        <w:pStyle w:val="Prrafodelista"/>
        <w:spacing w:before="0" w:after="180" w:line="276" w:lineRule="auto"/>
        <w:ind w:hanging="720"/>
        <w:rPr>
          <w:rFonts w:ascii="Montserrat" w:hAnsi="Montserrat"/>
          <w:spacing w:val="4"/>
          <w:sz w:val="20"/>
          <w:szCs w:val="20"/>
        </w:rPr>
      </w:pPr>
    </w:p>
    <w:p w14:paraId="2BE495A1" w14:textId="15381779" w:rsidR="00DC22FC" w:rsidRPr="003C2B71" w:rsidRDefault="00DC22FC" w:rsidP="0096676B">
      <w:pPr>
        <w:pStyle w:val="Prrafodelista"/>
        <w:numPr>
          <w:ilvl w:val="0"/>
          <w:numId w:val="6"/>
        </w:numPr>
        <w:spacing w:before="0" w:after="180" w:line="276" w:lineRule="auto"/>
        <w:ind w:hanging="720"/>
        <w:rPr>
          <w:rFonts w:ascii="Montserrat" w:hAnsi="Montserrat"/>
          <w:spacing w:val="4"/>
          <w:sz w:val="20"/>
          <w:szCs w:val="20"/>
        </w:rPr>
      </w:pPr>
      <w:r w:rsidRPr="003C2B71">
        <w:rPr>
          <w:rFonts w:ascii="Montserrat" w:hAnsi="Montserrat"/>
          <w:spacing w:val="4"/>
          <w:sz w:val="20"/>
          <w:szCs w:val="20"/>
        </w:rPr>
        <w:t>Sus órganos internos competentes autorizaron la Oferta de Crédito en sus términos.</w:t>
      </w:r>
    </w:p>
    <w:p w14:paraId="2CB6160D" w14:textId="77777777" w:rsidR="00DC22FC" w:rsidRPr="003C2B71" w:rsidRDefault="00DC22FC" w:rsidP="0096676B">
      <w:pPr>
        <w:pStyle w:val="Prrafodelista"/>
        <w:spacing w:before="0" w:after="180" w:line="276" w:lineRule="auto"/>
        <w:ind w:hanging="720"/>
        <w:rPr>
          <w:rFonts w:ascii="Montserrat" w:hAnsi="Montserrat"/>
          <w:spacing w:val="4"/>
          <w:sz w:val="20"/>
          <w:szCs w:val="20"/>
        </w:rPr>
      </w:pPr>
    </w:p>
    <w:p w14:paraId="7B4D09CA" w14:textId="592529B3" w:rsidR="00DC22FC" w:rsidRPr="003C2B71" w:rsidRDefault="00DC22FC" w:rsidP="0096676B">
      <w:pPr>
        <w:pStyle w:val="Prrafodelista"/>
        <w:numPr>
          <w:ilvl w:val="0"/>
          <w:numId w:val="6"/>
        </w:numPr>
        <w:spacing w:before="0" w:after="180" w:line="276" w:lineRule="auto"/>
        <w:ind w:hanging="720"/>
        <w:rPr>
          <w:rFonts w:ascii="Montserrat" w:hAnsi="Montserrat"/>
          <w:spacing w:val="4"/>
          <w:sz w:val="20"/>
          <w:szCs w:val="20"/>
        </w:rPr>
      </w:pPr>
      <w:r w:rsidRPr="003C2B71">
        <w:rPr>
          <w:rFonts w:ascii="Montserrat" w:hAnsi="Montserrat"/>
          <w:spacing w:val="4"/>
          <w:sz w:val="20"/>
          <w:szCs w:val="20"/>
        </w:rPr>
        <w:lastRenderedPageBreak/>
        <w:t>No ha comentado con otras Instituciones Financieras el alcance y términos de su Oferta de Crédito, ni en forma alguna se ha puesto de acuerdo con otras Instituciones Financieras competidoras respecto de su participación en la Licitación.</w:t>
      </w:r>
    </w:p>
    <w:p w14:paraId="44424A37" w14:textId="77777777" w:rsidR="00C122B1" w:rsidRPr="003C2B71" w:rsidRDefault="00C122B1" w:rsidP="0096676B">
      <w:pPr>
        <w:pStyle w:val="Prrafodelista"/>
        <w:spacing w:before="0" w:after="180" w:line="276" w:lineRule="auto"/>
        <w:ind w:hanging="720"/>
        <w:rPr>
          <w:rFonts w:ascii="Montserrat" w:hAnsi="Montserrat"/>
          <w:spacing w:val="4"/>
          <w:sz w:val="20"/>
          <w:szCs w:val="20"/>
        </w:rPr>
      </w:pPr>
    </w:p>
    <w:p w14:paraId="34943998" w14:textId="6233C8D2" w:rsidR="00EF324E" w:rsidRPr="003C2B71" w:rsidRDefault="00C45262"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Su(s) representante</w:t>
      </w:r>
      <w:r w:rsidRPr="003C2B71" w:rsidDel="000C43D1">
        <w:rPr>
          <w:rFonts w:ascii="Montserrat" w:hAnsi="Montserrat"/>
          <w:spacing w:val="4"/>
          <w:sz w:val="20"/>
          <w:szCs w:val="20"/>
        </w:rPr>
        <w:t xml:space="preserve"> </w:t>
      </w:r>
      <w:r w:rsidRPr="003C2B71">
        <w:rPr>
          <w:rFonts w:ascii="Montserrat" w:hAnsi="Montserrat"/>
          <w:spacing w:val="4"/>
          <w:sz w:val="20"/>
          <w:szCs w:val="20"/>
        </w:rPr>
        <w:t xml:space="preserve">(s) tiene(n) </w:t>
      </w:r>
      <w:r w:rsidR="004F3188" w:rsidRPr="003C2B71">
        <w:rPr>
          <w:rFonts w:ascii="Montserrat" w:hAnsi="Montserrat"/>
          <w:spacing w:val="4"/>
          <w:sz w:val="20"/>
          <w:szCs w:val="20"/>
        </w:rPr>
        <w:t>t</w:t>
      </w:r>
      <w:r w:rsidR="00DC22FC" w:rsidRPr="003C2B71">
        <w:rPr>
          <w:rFonts w:ascii="Montserrat" w:hAnsi="Montserrat"/>
          <w:spacing w:val="4"/>
          <w:sz w:val="20"/>
          <w:szCs w:val="20"/>
        </w:rPr>
        <w:t>iene facultades suficientes para representar a la Institución Financiera y presentar su Oferta de Crédito, las cuales no le han sido revocadas, modificadas o limitadas en forma alguna, y</w:t>
      </w:r>
    </w:p>
    <w:p w14:paraId="7432057A" w14:textId="5F149B3C" w:rsidR="00FB1CDB" w:rsidRPr="003C2B71" w:rsidRDefault="00FB1CDB" w:rsidP="00E45271">
      <w:pPr>
        <w:pStyle w:val="Prrafodelista"/>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No se encuentra impedida para contratar con el Estado, de conformidad con las Leyes Aplicables.</w:t>
      </w:r>
    </w:p>
    <w:p w14:paraId="68B6C827" w14:textId="77777777" w:rsidR="00FB1CDB" w:rsidRPr="003C2B71" w:rsidRDefault="00FB1CDB" w:rsidP="00E45271">
      <w:pPr>
        <w:pStyle w:val="Prrafodelista"/>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Reitera su compromiso de sujetarse incondicionalmente a las disposiciones legales y administrativas aplicables, así como a la totalidad de los Documentos de la Licitación.</w:t>
      </w:r>
    </w:p>
    <w:p w14:paraId="3CC2228A" w14:textId="46DEB446" w:rsidR="00E45271" w:rsidRPr="003C2B71" w:rsidRDefault="00E45271"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Estar de acuerdo en que el Estado determine la o las Ofertas de Crédito Ganadoras, de conformidad con lo previsto en las Bases y en la Ley Aplicable.</w:t>
      </w:r>
    </w:p>
    <w:p w14:paraId="3609970F" w14:textId="1274E5D2" w:rsidR="00E32693" w:rsidRPr="003C2B71" w:rsidRDefault="00E32693" w:rsidP="00A5439F">
      <w:pPr>
        <w:pStyle w:val="Prrafodelista"/>
        <w:numPr>
          <w:ilvl w:val="0"/>
          <w:numId w:val="6"/>
        </w:numPr>
        <w:ind w:hanging="720"/>
        <w:contextualSpacing w:val="0"/>
        <w:rPr>
          <w:rFonts w:ascii="Montserrat" w:hAnsi="Montserrat"/>
          <w:spacing w:val="4"/>
          <w:sz w:val="20"/>
          <w:szCs w:val="20"/>
        </w:rPr>
      </w:pPr>
      <w:r w:rsidRPr="003C2B71">
        <w:rPr>
          <w:rFonts w:ascii="Montserrat" w:hAnsi="Montserrat"/>
          <w:spacing w:val="4"/>
          <w:sz w:val="20"/>
          <w:szCs w:val="20"/>
        </w:rPr>
        <w:t xml:space="preserve">En el evento de que la presente Oferta de Crédito sea declarada como Oferta de Crédito Calificada ganadora en </w:t>
      </w:r>
      <w:r w:rsidR="004E1065" w:rsidRPr="003C2B71">
        <w:rPr>
          <w:rFonts w:ascii="Montserrat" w:hAnsi="Montserrat"/>
          <w:spacing w:val="4"/>
          <w:sz w:val="20"/>
          <w:szCs w:val="20"/>
        </w:rPr>
        <w:t xml:space="preserve">la </w:t>
      </w:r>
      <w:r w:rsidRPr="003C2B71">
        <w:rPr>
          <w:rFonts w:ascii="Montserrat" w:hAnsi="Montserrat"/>
          <w:spacing w:val="4"/>
          <w:sz w:val="20"/>
          <w:szCs w:val="20"/>
        </w:rPr>
        <w:t xml:space="preserve">Licitación, </w:t>
      </w:r>
      <w:r w:rsidR="00C45262">
        <w:rPr>
          <w:rFonts w:ascii="Montserrat" w:hAnsi="Montserrat"/>
          <w:spacing w:val="4"/>
          <w:sz w:val="20"/>
          <w:szCs w:val="20"/>
        </w:rPr>
        <w:t>[</w:t>
      </w:r>
      <w:r w:rsidRPr="003C2B71">
        <w:rPr>
          <w:rFonts w:ascii="Montserrat" w:hAnsi="Montserrat"/>
          <w:spacing w:val="4"/>
          <w:sz w:val="20"/>
          <w:szCs w:val="20"/>
        </w:rPr>
        <w:t>mi</w:t>
      </w:r>
      <w:r w:rsidR="00C45262">
        <w:rPr>
          <w:rFonts w:ascii="Montserrat" w:hAnsi="Montserrat"/>
          <w:spacing w:val="4"/>
          <w:sz w:val="20"/>
          <w:szCs w:val="20"/>
        </w:rPr>
        <w:t>/nuestra]</w:t>
      </w:r>
      <w:r w:rsidRPr="003C2B71">
        <w:rPr>
          <w:rFonts w:ascii="Montserrat" w:hAnsi="Montserrat"/>
          <w:spacing w:val="4"/>
          <w:sz w:val="20"/>
          <w:szCs w:val="20"/>
        </w:rPr>
        <w:t xml:space="preserve"> representada se obliga a celebrar el Contrato de Crédito correspondiente en la forma y de conformidad con los términos</w:t>
      </w:r>
      <w:r w:rsidR="004E1065" w:rsidRPr="003C2B71">
        <w:rPr>
          <w:rFonts w:ascii="Montserrat" w:hAnsi="Montserrat"/>
          <w:spacing w:val="4"/>
          <w:sz w:val="20"/>
          <w:szCs w:val="20"/>
        </w:rPr>
        <w:t xml:space="preserve"> </w:t>
      </w:r>
      <w:r w:rsidRPr="003C2B71">
        <w:rPr>
          <w:rFonts w:ascii="Montserrat" w:hAnsi="Montserrat"/>
          <w:spacing w:val="4"/>
          <w:sz w:val="20"/>
          <w:szCs w:val="20"/>
        </w:rPr>
        <w:t>establecidos en las Bases.</w:t>
      </w:r>
    </w:p>
    <w:p w14:paraId="5569CDCA" w14:textId="68673B4F" w:rsidR="00E32693" w:rsidRPr="003C2B71" w:rsidRDefault="00A5439F"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 xml:space="preserve">Su </w:t>
      </w:r>
      <w:r w:rsidR="00E32693" w:rsidRPr="003C2B71">
        <w:rPr>
          <w:rFonts w:ascii="Montserrat" w:hAnsi="Montserrat"/>
          <w:spacing w:val="4"/>
          <w:sz w:val="20"/>
          <w:szCs w:val="20"/>
        </w:rPr>
        <w:t>conformidad en que el Estado podrá adjudicar y/o disponer de un monto menor al presentado en la Oferta de Crédito, en cuyo caso mi representada se obliga a mantener todas y cada una de las condiciones ofrecidas en la presente Oferta de Crédito.</w:t>
      </w:r>
    </w:p>
    <w:p w14:paraId="20E1126D" w14:textId="08773D7B" w:rsidR="00E17E37" w:rsidRPr="003C2B71" w:rsidRDefault="00E17E37"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3C2B71">
        <w:rPr>
          <w:rFonts w:ascii="Montserrat" w:hAnsi="Montserrat"/>
          <w:spacing w:val="4"/>
          <w:sz w:val="20"/>
          <w:szCs w:val="20"/>
        </w:rPr>
        <w:t>No se encuentra involucrada ni tiene conocimiento de que sea inminente algún litigio, acción, demanda o cualquier otro tipo de medio alternativo de solución de controversias, que de algún modo pudiera afectar de manera negativa la presente Oferta de Crédito.</w:t>
      </w:r>
    </w:p>
    <w:p w14:paraId="7737ED20" w14:textId="77777777" w:rsidR="00522F78" w:rsidRPr="003C2B71" w:rsidRDefault="00522F78" w:rsidP="00522F78">
      <w:pPr>
        <w:rPr>
          <w:rFonts w:ascii="Montserrat" w:hAnsi="Montserrat"/>
          <w:spacing w:val="4"/>
          <w:sz w:val="20"/>
          <w:szCs w:val="20"/>
        </w:rPr>
      </w:pPr>
      <w:r w:rsidRPr="003C2B71">
        <w:rPr>
          <w:rFonts w:ascii="Montserrat" w:hAnsi="Montserrat"/>
          <w:spacing w:val="4"/>
          <w:sz w:val="20"/>
          <w:szCs w:val="20"/>
        </w:rPr>
        <w:t>A la Oferta de Crédito se adjunta la siguiente documentación:</w:t>
      </w:r>
    </w:p>
    <w:p w14:paraId="3790D0D3" w14:textId="45B451EE" w:rsidR="00522F78" w:rsidRPr="003C2B71" w:rsidRDefault="00522F78" w:rsidP="0096676B">
      <w:pPr>
        <w:pStyle w:val="Prrafodelista"/>
        <w:numPr>
          <w:ilvl w:val="0"/>
          <w:numId w:val="16"/>
        </w:numPr>
        <w:ind w:left="851" w:hanging="502"/>
        <w:rPr>
          <w:rFonts w:ascii="Montserrat" w:hAnsi="Montserrat"/>
          <w:spacing w:val="4"/>
          <w:sz w:val="20"/>
          <w:szCs w:val="20"/>
        </w:rPr>
      </w:pPr>
      <w:bookmarkStart w:id="3" w:name="_Hlk162549297"/>
      <w:r w:rsidRPr="003C2B71">
        <w:rPr>
          <w:rFonts w:ascii="Montserrat" w:hAnsi="Montserrat"/>
          <w:spacing w:val="4"/>
          <w:sz w:val="20"/>
          <w:szCs w:val="20"/>
        </w:rPr>
        <w:t xml:space="preserve">El Modelo de Contrato de </w:t>
      </w:r>
      <w:r w:rsidRPr="00F62060">
        <w:rPr>
          <w:rFonts w:ascii="Montserrat" w:hAnsi="Montserrat"/>
          <w:spacing w:val="4"/>
          <w:sz w:val="20"/>
          <w:szCs w:val="20"/>
        </w:rPr>
        <w:t>Crédito, debidamente rubricado,</w:t>
      </w:r>
      <w:r w:rsidRPr="003C2B71">
        <w:rPr>
          <w:rFonts w:ascii="Montserrat" w:hAnsi="Montserrat"/>
          <w:spacing w:val="4"/>
          <w:sz w:val="20"/>
          <w:szCs w:val="20"/>
        </w:rPr>
        <w:t xml:space="preserve"> el cual deberá ser la última versión publicada en la Página Oficial de la Licitación. El Licitante, en caso de resultar Licitante Ganador se obliga a presentar, a más tardar, </w:t>
      </w:r>
      <w:r w:rsidR="003B63BF" w:rsidRPr="00C25643">
        <w:rPr>
          <w:rFonts w:ascii="Montserrat" w:eastAsia="Calibri" w:hAnsi="Montserrat"/>
          <w:iCs/>
          <w:spacing w:val="4"/>
          <w:sz w:val="20"/>
          <w:szCs w:val="20"/>
        </w:rPr>
        <w:t xml:space="preserve">dentro de los </w:t>
      </w:r>
      <w:r w:rsidR="006D467B">
        <w:rPr>
          <w:rFonts w:ascii="Montserrat" w:eastAsia="Calibri" w:hAnsi="Montserrat"/>
          <w:iCs/>
          <w:spacing w:val="4"/>
          <w:sz w:val="20"/>
          <w:szCs w:val="20"/>
        </w:rPr>
        <w:t>8</w:t>
      </w:r>
      <w:r w:rsidR="003B63BF" w:rsidRPr="00C34FFE">
        <w:rPr>
          <w:rFonts w:ascii="Montserrat" w:eastAsia="Calibri" w:hAnsi="Montserrat"/>
          <w:iCs/>
          <w:spacing w:val="4"/>
          <w:sz w:val="20"/>
          <w:szCs w:val="20"/>
        </w:rPr>
        <w:t xml:space="preserve"> (</w:t>
      </w:r>
      <w:r w:rsidR="006D467B">
        <w:rPr>
          <w:rFonts w:ascii="Montserrat" w:eastAsia="Calibri" w:hAnsi="Montserrat"/>
          <w:iCs/>
          <w:spacing w:val="4"/>
          <w:sz w:val="20"/>
          <w:szCs w:val="20"/>
        </w:rPr>
        <w:t>ocho</w:t>
      </w:r>
      <w:r w:rsidR="003B63BF" w:rsidRPr="00C34FFE">
        <w:rPr>
          <w:rFonts w:ascii="Montserrat" w:eastAsia="Calibri" w:hAnsi="Montserrat"/>
          <w:iCs/>
          <w:spacing w:val="4"/>
          <w:sz w:val="20"/>
          <w:szCs w:val="20"/>
        </w:rPr>
        <w:t>) Días Hábiles</w:t>
      </w:r>
      <w:r w:rsidR="003B63BF" w:rsidRPr="003C2B71" w:rsidDel="003B63BF">
        <w:rPr>
          <w:rFonts w:ascii="Montserrat" w:hAnsi="Montserrat"/>
          <w:spacing w:val="4"/>
          <w:sz w:val="20"/>
          <w:szCs w:val="20"/>
        </w:rPr>
        <w:t xml:space="preserve"> </w:t>
      </w:r>
      <w:r w:rsidRPr="003C2B71">
        <w:rPr>
          <w:rFonts w:ascii="Montserrat" w:hAnsi="Montserrat"/>
          <w:spacing w:val="4"/>
          <w:sz w:val="20"/>
          <w:szCs w:val="20"/>
        </w:rPr>
        <w:t>siguiente</w:t>
      </w:r>
      <w:r w:rsidR="00DF5072">
        <w:rPr>
          <w:rFonts w:ascii="Montserrat" w:hAnsi="Montserrat"/>
          <w:spacing w:val="4"/>
          <w:sz w:val="20"/>
          <w:szCs w:val="20"/>
        </w:rPr>
        <w:t>s</w:t>
      </w:r>
      <w:r w:rsidRPr="003C2B71">
        <w:rPr>
          <w:rFonts w:ascii="Montserrat" w:hAnsi="Montserrat"/>
          <w:spacing w:val="4"/>
          <w:sz w:val="20"/>
          <w:szCs w:val="20"/>
        </w:rPr>
        <w:t xml:space="preserve"> a la publicación del Acto de Fallo, el Modelo de Crédito, con las modificaciones que proponga, </w:t>
      </w:r>
      <w:r w:rsidR="006E6675" w:rsidRPr="00C25643">
        <w:rPr>
          <w:rFonts w:ascii="Montserrat" w:eastAsia="Calibri" w:hAnsi="Montserrat"/>
          <w:iCs/>
          <w:spacing w:val="4"/>
          <w:sz w:val="20"/>
          <w:szCs w:val="20"/>
        </w:rPr>
        <w:t>en el marco de lo previsto en el Modelo de Contrato de Crédito y de las presentes Bases</w:t>
      </w:r>
      <w:r w:rsidR="006E6675" w:rsidRPr="00C34FFE">
        <w:rPr>
          <w:rFonts w:ascii="Montserrat" w:eastAsia="Calibri" w:hAnsi="Montserrat"/>
          <w:iCs/>
          <w:spacing w:val="4"/>
          <w:sz w:val="20"/>
          <w:szCs w:val="20"/>
        </w:rPr>
        <w:t xml:space="preserve">, </w:t>
      </w:r>
      <w:r w:rsidRPr="003C2B71">
        <w:rPr>
          <w:rFonts w:ascii="Montserrat" w:hAnsi="Montserrat"/>
          <w:spacing w:val="4"/>
          <w:sz w:val="20"/>
          <w:szCs w:val="20"/>
        </w:rPr>
        <w:t xml:space="preserve">para la elaboración de la versión de firma y suscripción del Contrato de Crédito correspondiente, en el entendido que las modificaciones no podrán versar sobre aspectos sustanciales y, </w:t>
      </w:r>
      <w:r w:rsidRPr="003C2B71">
        <w:rPr>
          <w:rFonts w:ascii="Montserrat" w:hAnsi="Montserrat"/>
          <w:spacing w:val="4"/>
          <w:sz w:val="20"/>
          <w:szCs w:val="20"/>
        </w:rPr>
        <w:lastRenderedPageBreak/>
        <w:t xml:space="preserve">en todo caso, la Secretaría se reserva el derecho de aceptar </w:t>
      </w:r>
      <w:r w:rsidR="005E6267" w:rsidRPr="00C25643">
        <w:rPr>
          <w:rFonts w:ascii="Montserrat" w:eastAsia="Calibri" w:hAnsi="Montserrat"/>
          <w:iCs/>
          <w:spacing w:val="4"/>
          <w:sz w:val="20"/>
          <w:szCs w:val="20"/>
        </w:rPr>
        <w:t>o precisar</w:t>
      </w:r>
      <w:r w:rsidR="005E6267" w:rsidRPr="003C2B71">
        <w:rPr>
          <w:rFonts w:ascii="Montserrat" w:hAnsi="Montserrat"/>
          <w:spacing w:val="4"/>
          <w:sz w:val="20"/>
          <w:szCs w:val="20"/>
        </w:rPr>
        <w:t xml:space="preserve"> </w:t>
      </w:r>
      <w:r w:rsidRPr="003C2B71">
        <w:rPr>
          <w:rFonts w:ascii="Montserrat" w:hAnsi="Montserrat"/>
          <w:spacing w:val="4"/>
          <w:sz w:val="20"/>
          <w:szCs w:val="20"/>
        </w:rPr>
        <w:t xml:space="preserve">las modificaciones. </w:t>
      </w:r>
    </w:p>
    <w:p w14:paraId="49A7ED38" w14:textId="77777777" w:rsidR="00522F78" w:rsidRPr="003C2B71" w:rsidRDefault="00522F78" w:rsidP="0096676B">
      <w:pPr>
        <w:pStyle w:val="Prrafodelista"/>
        <w:ind w:left="851" w:hanging="502"/>
        <w:rPr>
          <w:rFonts w:ascii="Montserrat" w:hAnsi="Montserrat"/>
          <w:spacing w:val="4"/>
          <w:sz w:val="20"/>
          <w:szCs w:val="20"/>
        </w:rPr>
      </w:pPr>
    </w:p>
    <w:p w14:paraId="4A444A85" w14:textId="04997CEC" w:rsidR="00522F78" w:rsidRPr="003C2B71" w:rsidRDefault="00522F78" w:rsidP="0096676B">
      <w:pPr>
        <w:pStyle w:val="Prrafodelista"/>
        <w:numPr>
          <w:ilvl w:val="0"/>
          <w:numId w:val="16"/>
        </w:numPr>
        <w:ind w:left="851" w:hanging="502"/>
        <w:rPr>
          <w:rFonts w:ascii="Montserrat" w:hAnsi="Montserrat"/>
          <w:spacing w:val="4"/>
          <w:sz w:val="20"/>
          <w:szCs w:val="20"/>
        </w:rPr>
      </w:pPr>
      <w:r w:rsidRPr="003C2B71">
        <w:rPr>
          <w:rFonts w:ascii="Montserrat" w:hAnsi="Montserrat"/>
          <w:spacing w:val="4"/>
          <w:sz w:val="20"/>
          <w:szCs w:val="20"/>
        </w:rPr>
        <w:t xml:space="preserve">Original </w:t>
      </w:r>
      <w:r w:rsidR="00F62060">
        <w:rPr>
          <w:rFonts w:ascii="Montserrat" w:hAnsi="Montserrat"/>
          <w:spacing w:val="4"/>
          <w:sz w:val="20"/>
          <w:szCs w:val="20"/>
        </w:rPr>
        <w:t xml:space="preserve">o copia certificada </w:t>
      </w:r>
      <w:r w:rsidRPr="003C2B71">
        <w:rPr>
          <w:rFonts w:ascii="Montserrat" w:hAnsi="Montserrat"/>
          <w:spacing w:val="4"/>
          <w:sz w:val="20"/>
          <w:szCs w:val="20"/>
        </w:rPr>
        <w:t xml:space="preserve">(para cotejo) y copia simple de la identificación oficial vigente y poder del </w:t>
      </w:r>
      <w:r w:rsidR="00EA1B51" w:rsidRPr="003C2B71">
        <w:rPr>
          <w:rFonts w:ascii="Montserrat" w:hAnsi="Montserrat"/>
          <w:spacing w:val="4"/>
          <w:sz w:val="20"/>
          <w:szCs w:val="20"/>
        </w:rPr>
        <w:t>representante legal autorizado</w:t>
      </w:r>
      <w:r w:rsidRPr="003C2B71">
        <w:rPr>
          <w:rFonts w:ascii="Montserrat" w:hAnsi="Montserrat"/>
          <w:spacing w:val="4"/>
          <w:sz w:val="20"/>
          <w:szCs w:val="20"/>
        </w:rPr>
        <w:t xml:space="preserve"> para suscribir la Oferta de Crédito y, en su caso, el Contrato de Crédito; y,</w:t>
      </w:r>
    </w:p>
    <w:p w14:paraId="38EBAD9A" w14:textId="77777777" w:rsidR="00522F78" w:rsidRPr="003C2B71" w:rsidRDefault="00522F78" w:rsidP="0096676B">
      <w:pPr>
        <w:pStyle w:val="Prrafodelista"/>
        <w:ind w:left="851" w:hanging="502"/>
        <w:rPr>
          <w:rFonts w:ascii="Montserrat" w:hAnsi="Montserrat"/>
          <w:spacing w:val="4"/>
          <w:sz w:val="20"/>
          <w:szCs w:val="20"/>
        </w:rPr>
      </w:pPr>
    </w:p>
    <w:p w14:paraId="446FCC41" w14:textId="2F324619" w:rsidR="00522F78" w:rsidRDefault="00522F78" w:rsidP="0096676B">
      <w:pPr>
        <w:pStyle w:val="Prrafodelista"/>
        <w:numPr>
          <w:ilvl w:val="0"/>
          <w:numId w:val="16"/>
        </w:numPr>
        <w:ind w:left="857" w:hanging="505"/>
        <w:contextualSpacing w:val="0"/>
        <w:rPr>
          <w:rFonts w:ascii="Montserrat" w:hAnsi="Montserrat"/>
          <w:spacing w:val="4"/>
          <w:sz w:val="20"/>
          <w:szCs w:val="20"/>
        </w:rPr>
      </w:pPr>
      <w:r w:rsidRPr="003C2B71">
        <w:rPr>
          <w:rFonts w:ascii="Montserrat" w:hAnsi="Montserrat"/>
          <w:spacing w:val="4"/>
          <w:sz w:val="20"/>
          <w:szCs w:val="20"/>
        </w:rPr>
        <w:t xml:space="preserve">Original </w:t>
      </w:r>
      <w:r w:rsidR="00F62060">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los estatutos sociales del Licitante, o en su caso, copia simple de la Ley Orgánica o la Ley de Creación, en caso de tratarse de una institución de banca de desarrollo.</w:t>
      </w:r>
    </w:p>
    <w:p w14:paraId="328E429E" w14:textId="77777777" w:rsidR="00EE2350" w:rsidRPr="00C25643" w:rsidRDefault="00EE2350" w:rsidP="00EE2350">
      <w:pPr>
        <w:autoSpaceDE w:val="0"/>
        <w:autoSpaceDN w:val="0"/>
        <w:adjustRightInd w:val="0"/>
        <w:spacing w:line="264" w:lineRule="auto"/>
        <w:rPr>
          <w:rFonts w:ascii="Montserrat" w:eastAsia="Calibri" w:hAnsi="Montserrat"/>
          <w:iCs/>
          <w:spacing w:val="4"/>
          <w:sz w:val="20"/>
          <w:szCs w:val="20"/>
        </w:rPr>
      </w:pPr>
      <w:r w:rsidRPr="00C25643">
        <w:rPr>
          <w:rFonts w:ascii="Montserrat" w:eastAsia="Calibri" w:hAnsi="Montserrat"/>
          <w:iCs/>
          <w:spacing w:val="4"/>
          <w:sz w:val="20"/>
          <w:szCs w:val="20"/>
        </w:rPr>
        <w:t>En caso de que el Licitante presente más de una Oferta de Crédito, podrá adjuntar en un solo sobre por separado, los documentos señalados en los incisos (i) a (</w:t>
      </w:r>
      <w:proofErr w:type="spellStart"/>
      <w:r w:rsidRPr="00C25643">
        <w:rPr>
          <w:rFonts w:ascii="Montserrat" w:eastAsia="Calibri" w:hAnsi="Montserrat"/>
          <w:iCs/>
          <w:spacing w:val="4"/>
          <w:sz w:val="20"/>
          <w:szCs w:val="20"/>
        </w:rPr>
        <w:t>iii</w:t>
      </w:r>
      <w:proofErr w:type="spellEnd"/>
      <w:r w:rsidRPr="00C25643">
        <w:rPr>
          <w:rFonts w:ascii="Montserrat" w:eastAsia="Calibri" w:hAnsi="Montserrat"/>
          <w:iCs/>
          <w:spacing w:val="4"/>
          <w:sz w:val="20"/>
          <w:szCs w:val="20"/>
        </w:rPr>
        <w:t>) anteriores.</w:t>
      </w:r>
    </w:p>
    <w:bookmarkEnd w:id="3"/>
    <w:p w14:paraId="3087CD92" w14:textId="403D2A02" w:rsidR="00E32693" w:rsidRPr="003C2B71" w:rsidRDefault="00E32693" w:rsidP="0096676B">
      <w:pPr>
        <w:pStyle w:val="Prrafodelista"/>
        <w:numPr>
          <w:ilvl w:val="0"/>
          <w:numId w:val="3"/>
        </w:numPr>
        <w:spacing w:before="0" w:after="120"/>
        <w:ind w:left="567" w:hanging="567"/>
        <w:contextualSpacing w:val="0"/>
        <w:rPr>
          <w:rFonts w:ascii="Montserrat" w:hAnsi="Montserrat"/>
          <w:b/>
          <w:bCs/>
          <w:spacing w:val="4"/>
          <w:sz w:val="20"/>
          <w:szCs w:val="20"/>
        </w:rPr>
      </w:pPr>
      <w:r w:rsidRPr="003C2B71">
        <w:rPr>
          <w:rFonts w:ascii="Montserrat" w:hAnsi="Montserrat"/>
          <w:b/>
          <w:bCs/>
          <w:spacing w:val="4"/>
          <w:sz w:val="20"/>
          <w:szCs w:val="20"/>
        </w:rPr>
        <w:t xml:space="preserve">Información </w:t>
      </w:r>
      <w:r w:rsidR="00D770DB" w:rsidRPr="003C2B71">
        <w:rPr>
          <w:rFonts w:ascii="Montserrat" w:hAnsi="Montserrat"/>
          <w:b/>
          <w:bCs/>
          <w:spacing w:val="4"/>
          <w:sz w:val="20"/>
          <w:szCs w:val="20"/>
        </w:rPr>
        <w:t xml:space="preserve">de Identificación </w:t>
      </w:r>
      <w:r w:rsidR="00FB1CDB" w:rsidRPr="003C2B71">
        <w:rPr>
          <w:rFonts w:ascii="Montserrat" w:hAnsi="Montserrat"/>
          <w:b/>
          <w:bCs/>
          <w:spacing w:val="4"/>
          <w:sz w:val="20"/>
          <w:szCs w:val="20"/>
        </w:rPr>
        <w:t>y Conocimiento del Cliente</w:t>
      </w:r>
      <w:r w:rsidRPr="003C2B71">
        <w:rPr>
          <w:rFonts w:ascii="Montserrat" w:hAnsi="Montserrat"/>
          <w:b/>
          <w:bCs/>
          <w:spacing w:val="4"/>
          <w:sz w:val="20"/>
          <w:szCs w:val="20"/>
        </w:rPr>
        <w:t>:</w:t>
      </w:r>
    </w:p>
    <w:p w14:paraId="372A032E" w14:textId="77777777" w:rsidR="00EA1B51" w:rsidRPr="003C2B71" w:rsidRDefault="00E32693" w:rsidP="0096676B">
      <w:pPr>
        <w:spacing w:before="0" w:after="360"/>
        <w:rPr>
          <w:rFonts w:ascii="Montserrat" w:hAnsi="Montserrat"/>
          <w:spacing w:val="4"/>
          <w:sz w:val="20"/>
          <w:szCs w:val="20"/>
        </w:rPr>
      </w:pPr>
      <w:r w:rsidRPr="003C2B71">
        <w:rPr>
          <w:rFonts w:ascii="Montserrat" w:hAnsi="Montserrat"/>
          <w:spacing w:val="4"/>
          <w:sz w:val="20"/>
          <w:szCs w:val="20"/>
        </w:rPr>
        <w:t>El Licitante solicita al Estado la entrega de la siguiente documentación en relación con las obligaciones de “Conoce a tu Cliente” y en materia de prevención de operaciones con recursos de procedencia ilícita de conformidad con la legislación aplicable, misma que deberá ser entregada a más tardar en la fecha de la celebración del Contrato de Crédito, en caso de resultar ganadora la presente Oferta de Crédito.</w:t>
      </w:r>
      <w:r w:rsidR="006A3F9E" w:rsidRPr="003C2B71">
        <w:rPr>
          <w:rFonts w:ascii="Montserrat" w:hAnsi="Montserrat"/>
          <w:spacing w:val="4"/>
          <w:sz w:val="20"/>
          <w:szCs w:val="20"/>
        </w:rPr>
        <w:t xml:space="preserve"> </w:t>
      </w:r>
    </w:p>
    <w:p w14:paraId="317D7FAE" w14:textId="61C8DEB1" w:rsidR="00E32693" w:rsidRPr="003C2B71" w:rsidRDefault="006A3F9E" w:rsidP="00EA1B51">
      <w:pPr>
        <w:spacing w:before="0" w:after="360"/>
        <w:jc w:val="center"/>
        <w:rPr>
          <w:rFonts w:ascii="Montserrat" w:hAnsi="Montserrat"/>
          <w:spacing w:val="4"/>
          <w:sz w:val="20"/>
          <w:szCs w:val="20"/>
        </w:rPr>
      </w:pPr>
      <w:r w:rsidRPr="003C2B71">
        <w:rPr>
          <w:rFonts w:ascii="Montserrat" w:hAnsi="Montserrat"/>
          <w:spacing w:val="4"/>
          <w:sz w:val="20"/>
          <w:szCs w:val="20"/>
        </w:rPr>
        <w:t>[</w:t>
      </w:r>
      <w:r w:rsidRPr="003C2B71">
        <w:rPr>
          <w:rFonts w:ascii="Montserrat" w:hAnsi="Montserrat"/>
          <w:i/>
          <w:iCs/>
          <w:spacing w:val="4"/>
          <w:sz w:val="20"/>
          <w:szCs w:val="20"/>
        </w:rPr>
        <w:t>Señalar d</w:t>
      </w:r>
      <w:r w:rsidR="00E32693" w:rsidRPr="003C2B71">
        <w:rPr>
          <w:rFonts w:ascii="Montserrat" w:hAnsi="Montserrat"/>
          <w:i/>
          <w:iCs/>
          <w:spacing w:val="4"/>
          <w:sz w:val="20"/>
          <w:szCs w:val="20"/>
        </w:rPr>
        <w:t xml:space="preserve">ocumentación </w:t>
      </w:r>
      <w:r w:rsidRPr="003C2B71">
        <w:rPr>
          <w:rFonts w:ascii="Montserrat" w:hAnsi="Montserrat"/>
          <w:i/>
          <w:iCs/>
          <w:spacing w:val="4"/>
          <w:sz w:val="20"/>
          <w:szCs w:val="20"/>
        </w:rPr>
        <w:t>que requiera</w:t>
      </w:r>
      <w:r w:rsidRPr="003C2B71">
        <w:rPr>
          <w:rFonts w:ascii="Montserrat" w:hAnsi="Montserrat"/>
          <w:spacing w:val="4"/>
          <w:sz w:val="20"/>
          <w:szCs w:val="20"/>
        </w:rPr>
        <w:t>.]</w:t>
      </w:r>
    </w:p>
    <w:p w14:paraId="10B2A1CB" w14:textId="7C932240" w:rsidR="00E17E37" w:rsidRPr="003C2B71" w:rsidRDefault="00A3001C" w:rsidP="0096676B">
      <w:pPr>
        <w:spacing w:line="276" w:lineRule="auto"/>
        <w:rPr>
          <w:rFonts w:ascii="Montserrat" w:hAnsi="Montserrat"/>
          <w:spacing w:val="4"/>
          <w:sz w:val="20"/>
          <w:szCs w:val="20"/>
        </w:rPr>
      </w:pPr>
      <w:r w:rsidRPr="003C2B71">
        <w:rPr>
          <w:rFonts w:ascii="Montserrat" w:hAnsi="Montserrat"/>
          <w:spacing w:val="4"/>
          <w:sz w:val="20"/>
          <w:szCs w:val="20"/>
        </w:rPr>
        <w:t>Finalmente, p</w:t>
      </w:r>
      <w:r w:rsidR="00E17E37" w:rsidRPr="003C2B71">
        <w:rPr>
          <w:rFonts w:ascii="Montserrat" w:hAnsi="Montserrat"/>
          <w:spacing w:val="4"/>
          <w:sz w:val="20"/>
          <w:szCs w:val="20"/>
        </w:rPr>
        <w:t xml:space="preserve">ara </w:t>
      </w:r>
      <w:r w:rsidR="00FB1CDB" w:rsidRPr="003C2B71">
        <w:rPr>
          <w:rFonts w:ascii="Montserrat" w:hAnsi="Montserrat"/>
          <w:spacing w:val="4"/>
          <w:sz w:val="20"/>
          <w:szCs w:val="20"/>
        </w:rPr>
        <w:t xml:space="preserve">efectos de cualquier notificación en relación con el proceso de la Licitación, el Licitante </w:t>
      </w:r>
      <w:r w:rsidR="00E17E37" w:rsidRPr="003C2B71">
        <w:rPr>
          <w:rFonts w:ascii="Montserrat" w:hAnsi="Montserrat"/>
          <w:spacing w:val="4"/>
          <w:sz w:val="20"/>
          <w:szCs w:val="20"/>
        </w:rPr>
        <w:t>señala l</w:t>
      </w:r>
      <w:r w:rsidR="00FB1CDB" w:rsidRPr="003C2B71">
        <w:rPr>
          <w:rFonts w:ascii="Montserrat" w:hAnsi="Montserrat"/>
          <w:spacing w:val="4"/>
          <w:sz w:val="20"/>
          <w:szCs w:val="20"/>
        </w:rPr>
        <w:t xml:space="preserve">os siguientes datos de contacto </w:t>
      </w:r>
      <w:r w:rsidR="00E17E37" w:rsidRPr="003C2B71">
        <w:rPr>
          <w:rFonts w:ascii="Montserrat" w:hAnsi="Montserrat"/>
          <w:spacing w:val="4"/>
          <w:sz w:val="20"/>
          <w:szCs w:val="20"/>
        </w:rPr>
        <w:t>para oír y recibir todo tipo de notificaciones</w:t>
      </w:r>
      <w:r w:rsidR="00FB1CDB" w:rsidRPr="003C2B71">
        <w:rPr>
          <w:rFonts w:ascii="Montserrat" w:hAnsi="Montserrat"/>
          <w:spacing w:val="4"/>
          <w:sz w:val="20"/>
          <w:szCs w:val="20"/>
        </w:rPr>
        <w:t xml:space="preserve"> </w:t>
      </w:r>
      <w:r w:rsidR="00E17E37" w:rsidRPr="003C2B71">
        <w:rPr>
          <w:rFonts w:ascii="Montserrat" w:hAnsi="Montserrat"/>
          <w:spacing w:val="4"/>
          <w:sz w:val="20"/>
          <w:szCs w:val="20"/>
        </w:rPr>
        <w:t>o cualquier documento:</w:t>
      </w:r>
    </w:p>
    <w:p w14:paraId="2FF5922F" w14:textId="77777777" w:rsidR="00E17E37" w:rsidRPr="003C2B71" w:rsidRDefault="00E17E37" w:rsidP="0096676B">
      <w:pPr>
        <w:spacing w:before="0" w:after="0"/>
        <w:ind w:left="720"/>
        <w:rPr>
          <w:rFonts w:ascii="Montserrat" w:hAnsi="Montserrat"/>
          <w:spacing w:val="4"/>
          <w:sz w:val="20"/>
          <w:szCs w:val="20"/>
        </w:rPr>
      </w:pPr>
      <w:r w:rsidRPr="003C2B71">
        <w:rPr>
          <w:rFonts w:ascii="Montserrat" w:hAnsi="Montserrat"/>
          <w:spacing w:val="4"/>
          <w:sz w:val="20"/>
          <w:szCs w:val="20"/>
        </w:rPr>
        <w:t>Domicilio: [</w:t>
      </w:r>
      <w:r w:rsidRPr="003C2B71">
        <w:rPr>
          <w:rFonts w:ascii="Times New Roman" w:hAnsi="Times New Roman"/>
          <w:spacing w:val="4"/>
          <w:sz w:val="20"/>
          <w:szCs w:val="20"/>
        </w:rPr>
        <w:t>●</w:t>
      </w:r>
      <w:r w:rsidRPr="003C2B71">
        <w:rPr>
          <w:rFonts w:ascii="Montserrat" w:hAnsi="Montserrat"/>
          <w:spacing w:val="4"/>
          <w:sz w:val="20"/>
          <w:szCs w:val="20"/>
        </w:rPr>
        <w:t>]</w:t>
      </w:r>
    </w:p>
    <w:p w14:paraId="7AF5D9B5" w14:textId="77777777" w:rsidR="00E17E37" w:rsidRPr="003C2B71" w:rsidRDefault="00E17E37" w:rsidP="0096676B">
      <w:pPr>
        <w:spacing w:before="0" w:after="0"/>
        <w:ind w:left="720"/>
        <w:rPr>
          <w:rFonts w:ascii="Montserrat" w:hAnsi="Montserrat"/>
          <w:spacing w:val="4"/>
          <w:sz w:val="20"/>
          <w:szCs w:val="20"/>
        </w:rPr>
      </w:pPr>
      <w:r w:rsidRPr="003C2B71">
        <w:rPr>
          <w:rFonts w:ascii="Montserrat" w:hAnsi="Montserrat"/>
          <w:spacing w:val="4"/>
          <w:sz w:val="20"/>
          <w:szCs w:val="20"/>
        </w:rPr>
        <w:t>Correo electrónico: [</w:t>
      </w:r>
      <w:r w:rsidRPr="003C2B71">
        <w:rPr>
          <w:rFonts w:ascii="Times New Roman" w:hAnsi="Times New Roman"/>
          <w:spacing w:val="4"/>
          <w:sz w:val="20"/>
          <w:szCs w:val="20"/>
        </w:rPr>
        <w:t>●</w:t>
      </w:r>
      <w:r w:rsidRPr="003C2B71">
        <w:rPr>
          <w:rFonts w:ascii="Montserrat" w:hAnsi="Montserrat"/>
          <w:spacing w:val="4"/>
          <w:sz w:val="20"/>
          <w:szCs w:val="20"/>
        </w:rPr>
        <w:t xml:space="preserve">] </w:t>
      </w:r>
    </w:p>
    <w:p w14:paraId="44ADDD47" w14:textId="77777777" w:rsidR="00E17E37" w:rsidRPr="003C2B71" w:rsidRDefault="00E17E37" w:rsidP="0096676B">
      <w:pPr>
        <w:spacing w:before="0" w:after="0"/>
        <w:ind w:left="720"/>
        <w:rPr>
          <w:rFonts w:ascii="Montserrat" w:hAnsi="Montserrat"/>
          <w:spacing w:val="4"/>
          <w:sz w:val="20"/>
          <w:szCs w:val="20"/>
        </w:rPr>
      </w:pPr>
      <w:r w:rsidRPr="003C2B71">
        <w:rPr>
          <w:rFonts w:ascii="Montserrat" w:hAnsi="Montserrat"/>
          <w:spacing w:val="4"/>
          <w:sz w:val="20"/>
          <w:szCs w:val="20"/>
        </w:rPr>
        <w:t>Teléfono: [</w:t>
      </w:r>
      <w:r w:rsidRPr="003C2B71">
        <w:rPr>
          <w:rFonts w:ascii="Times New Roman" w:hAnsi="Times New Roman"/>
          <w:spacing w:val="4"/>
          <w:sz w:val="20"/>
          <w:szCs w:val="20"/>
        </w:rPr>
        <w:t>●</w:t>
      </w:r>
      <w:r w:rsidRPr="003C2B71">
        <w:rPr>
          <w:rFonts w:ascii="Montserrat" w:hAnsi="Montserrat"/>
          <w:spacing w:val="4"/>
          <w:sz w:val="20"/>
          <w:szCs w:val="20"/>
        </w:rPr>
        <w:t>]</w:t>
      </w:r>
    </w:p>
    <w:p w14:paraId="5D0ED59E" w14:textId="77777777" w:rsidR="00E17E37" w:rsidRPr="003C2B71" w:rsidRDefault="00E17E37" w:rsidP="0096676B">
      <w:pPr>
        <w:spacing w:before="0" w:after="0"/>
        <w:ind w:left="720"/>
        <w:rPr>
          <w:rFonts w:ascii="Montserrat" w:hAnsi="Montserrat"/>
          <w:spacing w:val="4"/>
          <w:sz w:val="20"/>
          <w:szCs w:val="20"/>
        </w:rPr>
      </w:pPr>
      <w:r w:rsidRPr="003C2B71">
        <w:rPr>
          <w:rFonts w:ascii="Montserrat" w:hAnsi="Montserrat"/>
          <w:spacing w:val="4"/>
          <w:sz w:val="20"/>
          <w:szCs w:val="20"/>
        </w:rPr>
        <w:t>Atención: [</w:t>
      </w:r>
      <w:r w:rsidRPr="003C2B71">
        <w:rPr>
          <w:rFonts w:ascii="Times New Roman" w:hAnsi="Times New Roman"/>
          <w:spacing w:val="4"/>
          <w:sz w:val="20"/>
          <w:szCs w:val="20"/>
        </w:rPr>
        <w:t>●</w:t>
      </w:r>
      <w:r w:rsidRPr="003C2B71">
        <w:rPr>
          <w:rFonts w:ascii="Montserrat" w:hAnsi="Montserrat"/>
          <w:spacing w:val="4"/>
          <w:sz w:val="20"/>
          <w:szCs w:val="20"/>
        </w:rPr>
        <w:t>]</w:t>
      </w:r>
    </w:p>
    <w:p w14:paraId="0DAB4E28" w14:textId="77777777" w:rsidR="006A3F9E" w:rsidRPr="003C2B71" w:rsidRDefault="00E32693" w:rsidP="006A3F9E">
      <w:pPr>
        <w:jc w:val="center"/>
        <w:rPr>
          <w:rFonts w:ascii="Montserrat" w:hAnsi="Montserrat"/>
          <w:b/>
          <w:bCs/>
          <w:spacing w:val="4"/>
          <w:sz w:val="20"/>
          <w:szCs w:val="20"/>
        </w:rPr>
      </w:pPr>
      <w:r w:rsidRPr="003C2B71">
        <w:rPr>
          <w:rFonts w:ascii="Montserrat" w:hAnsi="Montserrat"/>
          <w:b/>
          <w:bCs/>
          <w:spacing w:val="4"/>
          <w:sz w:val="20"/>
          <w:szCs w:val="20"/>
        </w:rPr>
        <w:t>Bajo de protesta de decir verdad</w:t>
      </w:r>
      <w:r w:rsidR="006A3F9E" w:rsidRPr="003C2B71">
        <w:rPr>
          <w:rFonts w:ascii="Montserrat" w:hAnsi="Montserrat"/>
          <w:b/>
          <w:bCs/>
          <w:spacing w:val="4"/>
          <w:sz w:val="20"/>
          <w:szCs w:val="20"/>
        </w:rPr>
        <w:t>.</w:t>
      </w:r>
    </w:p>
    <w:p w14:paraId="35DA2AF3" w14:textId="37B14E9E" w:rsidR="00E32693" w:rsidRPr="003C2B71" w:rsidRDefault="00E32693" w:rsidP="0096676B">
      <w:pPr>
        <w:spacing w:before="0" w:after="0"/>
        <w:jc w:val="center"/>
        <w:rPr>
          <w:rFonts w:ascii="Montserrat" w:hAnsi="Montserrat"/>
          <w:spacing w:val="4"/>
          <w:sz w:val="20"/>
          <w:szCs w:val="20"/>
        </w:rPr>
      </w:pPr>
      <w:r w:rsidRPr="003C2B71">
        <w:rPr>
          <w:rFonts w:ascii="Montserrat" w:hAnsi="Montserrat"/>
          <w:spacing w:val="4"/>
          <w:sz w:val="20"/>
          <w:szCs w:val="20"/>
        </w:rPr>
        <w:t xml:space="preserve">[Institución </w:t>
      </w:r>
      <w:r w:rsidR="00FB1CDB" w:rsidRPr="003C2B71">
        <w:rPr>
          <w:rFonts w:ascii="Montserrat" w:hAnsi="Montserrat"/>
          <w:spacing w:val="4"/>
          <w:sz w:val="20"/>
          <w:szCs w:val="20"/>
        </w:rPr>
        <w:t>Financiera</w:t>
      </w:r>
      <w:r w:rsidRPr="003C2B71">
        <w:rPr>
          <w:rFonts w:ascii="Montserrat" w:hAnsi="Montserrat"/>
          <w:spacing w:val="4"/>
          <w:sz w:val="20"/>
          <w:szCs w:val="20"/>
        </w:rPr>
        <w:t>]</w:t>
      </w:r>
    </w:p>
    <w:p w14:paraId="237C5A80" w14:textId="77777777" w:rsidR="0096676B" w:rsidRPr="003C2B71" w:rsidRDefault="0096676B" w:rsidP="0096676B">
      <w:pPr>
        <w:spacing w:before="0" w:after="0"/>
        <w:jc w:val="center"/>
        <w:rPr>
          <w:rFonts w:ascii="Montserrat" w:hAnsi="Montserrat"/>
          <w:spacing w:val="4"/>
          <w:sz w:val="20"/>
          <w:szCs w:val="20"/>
        </w:rPr>
      </w:pPr>
    </w:p>
    <w:p w14:paraId="0D960E92" w14:textId="77777777" w:rsidR="006A3F9E" w:rsidRPr="003C2B71" w:rsidRDefault="006A3F9E" w:rsidP="0096676B">
      <w:pPr>
        <w:spacing w:before="0" w:after="0"/>
        <w:jc w:val="center"/>
        <w:rPr>
          <w:rFonts w:ascii="Montserrat" w:hAnsi="Montserrat"/>
          <w:spacing w:val="4"/>
          <w:sz w:val="20"/>
          <w:szCs w:val="20"/>
        </w:rPr>
      </w:pPr>
    </w:p>
    <w:p w14:paraId="1E9571BC" w14:textId="7E64AF4C" w:rsidR="00E32693" w:rsidRPr="003C2B71" w:rsidRDefault="006A3F9E" w:rsidP="0096676B">
      <w:pPr>
        <w:spacing w:before="0" w:after="0"/>
        <w:jc w:val="center"/>
        <w:rPr>
          <w:rFonts w:ascii="Montserrat" w:hAnsi="Montserrat"/>
          <w:spacing w:val="4"/>
          <w:sz w:val="20"/>
          <w:szCs w:val="20"/>
        </w:rPr>
      </w:pPr>
      <w:r w:rsidRPr="003C2B71">
        <w:rPr>
          <w:rFonts w:ascii="Montserrat" w:hAnsi="Montserrat"/>
          <w:spacing w:val="4"/>
          <w:sz w:val="20"/>
          <w:szCs w:val="20"/>
        </w:rPr>
        <w:t xml:space="preserve">Por: </w:t>
      </w:r>
      <w:r w:rsidR="00E32693" w:rsidRPr="003C2B71">
        <w:rPr>
          <w:rFonts w:ascii="Montserrat" w:hAnsi="Montserrat"/>
          <w:spacing w:val="4"/>
          <w:sz w:val="20"/>
          <w:szCs w:val="20"/>
        </w:rPr>
        <w:t>[Nombre del representante legal]</w:t>
      </w:r>
    </w:p>
    <w:p w14:paraId="530D8399" w14:textId="2C2C5904" w:rsidR="00745419" w:rsidRPr="003C2B71" w:rsidRDefault="006A3F9E" w:rsidP="00FD1306">
      <w:pPr>
        <w:spacing w:before="0" w:after="0"/>
        <w:jc w:val="center"/>
        <w:rPr>
          <w:rFonts w:ascii="Montserrat" w:hAnsi="Montserrat"/>
          <w:spacing w:val="4"/>
          <w:sz w:val="20"/>
          <w:szCs w:val="20"/>
        </w:rPr>
      </w:pPr>
      <w:r w:rsidRPr="003C2B71">
        <w:rPr>
          <w:rFonts w:ascii="Montserrat" w:hAnsi="Montserrat"/>
          <w:spacing w:val="4"/>
          <w:sz w:val="20"/>
          <w:szCs w:val="20"/>
        </w:rPr>
        <w:t xml:space="preserve">Cargo: </w:t>
      </w:r>
      <w:r w:rsidR="00E32693" w:rsidRPr="003C2B71">
        <w:rPr>
          <w:rFonts w:ascii="Montserrat" w:hAnsi="Montserrat"/>
          <w:spacing w:val="4"/>
          <w:sz w:val="20"/>
          <w:szCs w:val="20"/>
        </w:rPr>
        <w:t>Representante legal</w:t>
      </w:r>
      <w:r w:rsidR="00745419" w:rsidRPr="003C2B71">
        <w:rPr>
          <w:rFonts w:ascii="Montserrat" w:hAnsi="Montserrat"/>
          <w:spacing w:val="4"/>
          <w:sz w:val="20"/>
          <w:szCs w:val="20"/>
        </w:rPr>
        <w:br w:type="page"/>
      </w:r>
    </w:p>
    <w:p w14:paraId="795D9BD6" w14:textId="2492242D" w:rsidR="003863CF" w:rsidRPr="003C2B71" w:rsidRDefault="003863CF" w:rsidP="003863CF">
      <w:pPr>
        <w:jc w:val="center"/>
        <w:rPr>
          <w:rFonts w:ascii="Montserrat" w:hAnsi="Montserrat"/>
          <w:b/>
          <w:bCs/>
          <w:spacing w:val="4"/>
          <w:sz w:val="20"/>
          <w:szCs w:val="20"/>
        </w:rPr>
      </w:pPr>
      <w:r w:rsidRPr="003C2B71">
        <w:rPr>
          <w:rFonts w:ascii="Montserrat" w:hAnsi="Montserrat"/>
          <w:b/>
          <w:bCs/>
          <w:spacing w:val="4"/>
          <w:sz w:val="20"/>
          <w:szCs w:val="20"/>
        </w:rPr>
        <w:lastRenderedPageBreak/>
        <w:t>A</w:t>
      </w:r>
      <w:r w:rsidR="00C10E99" w:rsidRPr="003C2B71">
        <w:rPr>
          <w:rFonts w:ascii="Montserrat" w:hAnsi="Montserrat"/>
          <w:b/>
          <w:bCs/>
          <w:spacing w:val="4"/>
          <w:sz w:val="20"/>
          <w:szCs w:val="20"/>
        </w:rPr>
        <w:t>nexo</w:t>
      </w:r>
      <w:r w:rsidRPr="003C2B71">
        <w:rPr>
          <w:rFonts w:ascii="Montserrat" w:hAnsi="Montserrat"/>
          <w:b/>
          <w:bCs/>
          <w:spacing w:val="4"/>
          <w:sz w:val="20"/>
          <w:szCs w:val="20"/>
        </w:rPr>
        <w:t xml:space="preserve"> A</w:t>
      </w:r>
    </w:p>
    <w:p w14:paraId="17306332" w14:textId="77777777" w:rsidR="003863CF" w:rsidRPr="003C2B71" w:rsidRDefault="003863CF" w:rsidP="0096676B">
      <w:pPr>
        <w:spacing w:after="0"/>
        <w:jc w:val="center"/>
        <w:rPr>
          <w:rFonts w:ascii="Montserrat" w:hAnsi="Montserrat"/>
          <w:b/>
          <w:bCs/>
        </w:rPr>
      </w:pPr>
      <w:r w:rsidRPr="003C2B71">
        <w:rPr>
          <w:rFonts w:ascii="Montserrat" w:hAnsi="Montserrat"/>
          <w:b/>
          <w:bCs/>
        </w:rPr>
        <w:t>PERFIL DE AMORTIZACIONES</w:t>
      </w:r>
    </w:p>
    <w:p w14:paraId="365A31C8" w14:textId="77777777" w:rsidR="003863CF" w:rsidRPr="003C2B71" w:rsidRDefault="003863CF" w:rsidP="0096676B">
      <w:pPr>
        <w:spacing w:before="0" w:after="120"/>
        <w:jc w:val="center"/>
        <w:rPr>
          <w:rFonts w:ascii="Montserrat" w:hAnsi="Montserrat"/>
          <w:b/>
          <w:bCs/>
          <w:color w:val="AA0145"/>
        </w:rPr>
      </w:pPr>
      <w:r w:rsidRPr="003C2B71">
        <w:rPr>
          <w:rFonts w:ascii="Montserrat" w:hAnsi="Montserrat"/>
          <w:b/>
          <w:bCs/>
          <w:color w:val="AA0145"/>
        </w:rPr>
        <w:t>PLAZO FINANCIAMIENTO HASTA 240 MESES (20 AÑOS)</w:t>
      </w:r>
    </w:p>
    <w:tbl>
      <w:tblPr>
        <w:tblW w:w="7370" w:type="dxa"/>
        <w:jc w:val="center"/>
        <w:tblCellMar>
          <w:left w:w="70" w:type="dxa"/>
          <w:right w:w="70" w:type="dxa"/>
        </w:tblCellMar>
        <w:tblLook w:val="04A0" w:firstRow="1" w:lastRow="0" w:firstColumn="1" w:lastColumn="0" w:noHBand="0" w:noVBand="1"/>
      </w:tblPr>
      <w:tblGrid>
        <w:gridCol w:w="3685"/>
        <w:gridCol w:w="3685"/>
      </w:tblGrid>
      <w:tr w:rsidR="003863CF" w:rsidRPr="003C2B71" w14:paraId="35701B9B" w14:textId="77777777" w:rsidTr="009964C1">
        <w:trPr>
          <w:trHeight w:val="567"/>
          <w:tblHeader/>
          <w:jc w:val="center"/>
        </w:trPr>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vAlign w:val="center"/>
            <w:hideMark/>
          </w:tcPr>
          <w:p w14:paraId="3D349D79" w14:textId="77777777" w:rsidR="003863CF" w:rsidRPr="003C2B71" w:rsidRDefault="003863CF" w:rsidP="00F75381">
            <w:pPr>
              <w:spacing w:before="120" w:after="120" w:line="240" w:lineRule="auto"/>
              <w:jc w:val="center"/>
              <w:rPr>
                <w:rFonts w:ascii="Montserrat" w:eastAsia="Times New Roman" w:hAnsi="Montserrat" w:cs="Calibri"/>
                <w:b/>
                <w:bCs/>
                <w:color w:val="000000"/>
                <w:sz w:val="20"/>
                <w:szCs w:val="20"/>
                <w:lang w:eastAsia="es-MX"/>
              </w:rPr>
            </w:pPr>
            <w:r w:rsidRPr="003C2B71">
              <w:rPr>
                <w:rFonts w:ascii="Montserrat" w:eastAsia="Times New Roman" w:hAnsi="Montserrat" w:cs="Calibri"/>
                <w:b/>
                <w:bCs/>
                <w:color w:val="000000"/>
                <w:sz w:val="20"/>
                <w:szCs w:val="20"/>
                <w:lang w:eastAsia="es-MX"/>
              </w:rPr>
              <w:t>Periodo de Pago</w:t>
            </w:r>
            <w:r w:rsidRPr="003C2B71">
              <w:rPr>
                <w:rFonts w:ascii="Montserrat" w:eastAsia="Times New Roman" w:hAnsi="Montserrat" w:cs="Calibri"/>
                <w:b/>
                <w:bCs/>
                <w:color w:val="000000"/>
                <w:sz w:val="20"/>
                <w:szCs w:val="20"/>
                <w:lang w:eastAsia="es-MX"/>
              </w:rPr>
              <w:br/>
              <w:t>Mensual</w:t>
            </w:r>
          </w:p>
        </w:tc>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noWrap/>
            <w:vAlign w:val="center"/>
            <w:hideMark/>
          </w:tcPr>
          <w:p w14:paraId="268A004D" w14:textId="77777777" w:rsidR="003863CF" w:rsidRPr="003C2B71" w:rsidRDefault="003863CF" w:rsidP="00F75381">
            <w:pPr>
              <w:spacing w:before="120" w:after="120" w:line="240" w:lineRule="auto"/>
              <w:jc w:val="center"/>
              <w:rPr>
                <w:rFonts w:ascii="Montserrat" w:eastAsia="Times New Roman" w:hAnsi="Montserrat" w:cs="Calibri"/>
                <w:b/>
                <w:bCs/>
                <w:color w:val="000000"/>
                <w:sz w:val="20"/>
                <w:szCs w:val="20"/>
                <w:lang w:eastAsia="es-MX"/>
              </w:rPr>
            </w:pPr>
            <w:r w:rsidRPr="003C2B71">
              <w:rPr>
                <w:rFonts w:ascii="Montserrat" w:eastAsia="Times New Roman" w:hAnsi="Montserrat" w:cs="Calibri"/>
                <w:b/>
                <w:bCs/>
                <w:color w:val="000000"/>
                <w:sz w:val="20"/>
                <w:szCs w:val="20"/>
                <w:lang w:eastAsia="es-MX"/>
              </w:rPr>
              <w:t>Amortización</w:t>
            </w:r>
          </w:p>
          <w:p w14:paraId="173A5F8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(Porcentaje sobre el monto dispuesto)</w:t>
            </w:r>
          </w:p>
        </w:tc>
      </w:tr>
      <w:tr w:rsidR="003863CF" w:rsidRPr="003C2B71" w14:paraId="7D588779" w14:textId="77777777" w:rsidTr="0096676B">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8DFE76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0BDD3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0.007400%</w:t>
            </w:r>
          </w:p>
        </w:tc>
      </w:tr>
      <w:tr w:rsidR="003863CF" w:rsidRPr="003C2B71" w14:paraId="480CECB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85236E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510FED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0.007530%</w:t>
            </w:r>
          </w:p>
        </w:tc>
      </w:tr>
      <w:tr w:rsidR="003863CF" w:rsidRPr="003C2B71" w14:paraId="1006B12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2E249A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E305A5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0.007670%</w:t>
            </w:r>
          </w:p>
        </w:tc>
      </w:tr>
      <w:tr w:rsidR="003863CF" w:rsidRPr="003C2B71" w14:paraId="145121E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BC7983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32818E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0.007810%</w:t>
            </w:r>
          </w:p>
        </w:tc>
      </w:tr>
      <w:tr w:rsidR="003863CF" w:rsidRPr="003C2B71" w14:paraId="796849B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8F55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0C324D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0.007960%</w:t>
            </w:r>
          </w:p>
        </w:tc>
      </w:tr>
      <w:tr w:rsidR="003863CF" w:rsidRPr="003C2B71" w14:paraId="1C3C254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E162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193554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0.008120%</w:t>
            </w:r>
          </w:p>
        </w:tc>
      </w:tr>
      <w:tr w:rsidR="003863CF" w:rsidRPr="003C2B71" w14:paraId="040D2E4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6E87A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D58003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0.008280%</w:t>
            </w:r>
          </w:p>
        </w:tc>
      </w:tr>
      <w:tr w:rsidR="003863CF" w:rsidRPr="003C2B71" w14:paraId="7C8EBF8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8B5FE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8E461F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0.008450%</w:t>
            </w:r>
          </w:p>
        </w:tc>
      </w:tr>
      <w:tr w:rsidR="003863CF" w:rsidRPr="003C2B71" w14:paraId="28E309F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B56A1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58BA26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0.008630%</w:t>
            </w:r>
          </w:p>
        </w:tc>
      </w:tr>
      <w:tr w:rsidR="003863CF" w:rsidRPr="003C2B71" w14:paraId="20621C3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01FE7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C8B8B0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0.008820%</w:t>
            </w:r>
          </w:p>
        </w:tc>
      </w:tr>
      <w:tr w:rsidR="003863CF" w:rsidRPr="003C2B71" w14:paraId="266B355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E0F6B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765C60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0.009020%</w:t>
            </w:r>
          </w:p>
        </w:tc>
      </w:tr>
      <w:tr w:rsidR="003863CF" w:rsidRPr="003C2B71" w14:paraId="5CB357F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9EA1DE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58AE65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0.009220%</w:t>
            </w:r>
          </w:p>
        </w:tc>
      </w:tr>
      <w:tr w:rsidR="003863CF" w:rsidRPr="003C2B71" w14:paraId="4DEAFDE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42A00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203268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0.009430%</w:t>
            </w:r>
          </w:p>
        </w:tc>
      </w:tr>
      <w:tr w:rsidR="003863CF" w:rsidRPr="003C2B71" w14:paraId="59A3002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B1AC15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C76EE5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0.009660%</w:t>
            </w:r>
          </w:p>
        </w:tc>
      </w:tr>
      <w:tr w:rsidR="003863CF" w:rsidRPr="003C2B71" w14:paraId="27751DF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49FC5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A6248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0.009890%</w:t>
            </w:r>
          </w:p>
        </w:tc>
      </w:tr>
      <w:tr w:rsidR="003863CF" w:rsidRPr="003C2B71" w14:paraId="5334E5E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0C0ED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0A2DE4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0.010130%</w:t>
            </w:r>
          </w:p>
        </w:tc>
      </w:tr>
      <w:tr w:rsidR="003863CF" w:rsidRPr="003C2B71" w14:paraId="18A8220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65F3D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54950A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0.010390%</w:t>
            </w:r>
          </w:p>
        </w:tc>
      </w:tr>
      <w:tr w:rsidR="003863CF" w:rsidRPr="003C2B71" w14:paraId="5C8B942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52E87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50DC6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0.010650%</w:t>
            </w:r>
          </w:p>
        </w:tc>
      </w:tr>
      <w:tr w:rsidR="003863CF" w:rsidRPr="003C2B71" w14:paraId="5FC14B1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1C00DB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FDBD68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0.010930%</w:t>
            </w:r>
          </w:p>
        </w:tc>
      </w:tr>
      <w:tr w:rsidR="003863CF" w:rsidRPr="003C2B71" w14:paraId="201BA47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6B643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3EF58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0.011220%</w:t>
            </w:r>
          </w:p>
        </w:tc>
      </w:tr>
      <w:tr w:rsidR="003863CF" w:rsidRPr="003C2B71" w14:paraId="42086B5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824EC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21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5156D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0.011520%</w:t>
            </w:r>
          </w:p>
        </w:tc>
      </w:tr>
      <w:tr w:rsidR="003863CF" w:rsidRPr="003C2B71" w14:paraId="58C8156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80AFF6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8F637D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0.011840%</w:t>
            </w:r>
          </w:p>
        </w:tc>
      </w:tr>
      <w:tr w:rsidR="003863CF" w:rsidRPr="003C2B71" w14:paraId="16C26E6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EE91CE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005BA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0.012170%</w:t>
            </w:r>
          </w:p>
        </w:tc>
      </w:tr>
      <w:tr w:rsidR="003863CF" w:rsidRPr="003C2B71" w14:paraId="3FE3ED8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C11A3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BAB26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0.012510%</w:t>
            </w:r>
          </w:p>
        </w:tc>
      </w:tr>
      <w:tr w:rsidR="003863CF" w:rsidRPr="003C2B71" w14:paraId="4118541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1D21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694449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0.012870%</w:t>
            </w:r>
          </w:p>
        </w:tc>
      </w:tr>
      <w:tr w:rsidR="003863CF" w:rsidRPr="003C2B71" w14:paraId="42978A4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5E93C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059081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0.013250%</w:t>
            </w:r>
          </w:p>
        </w:tc>
      </w:tr>
      <w:tr w:rsidR="003863CF" w:rsidRPr="003C2B71" w14:paraId="310CC4B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9FD92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15A52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0.013640%</w:t>
            </w:r>
          </w:p>
        </w:tc>
      </w:tr>
      <w:tr w:rsidR="003863CF" w:rsidRPr="003C2B71" w14:paraId="613C62D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E300A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C9C3F7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0.014060%</w:t>
            </w:r>
          </w:p>
        </w:tc>
      </w:tr>
      <w:tr w:rsidR="003863CF" w:rsidRPr="003C2B71" w14:paraId="67CBFAD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4A7E5E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82BEA6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0.014480%</w:t>
            </w:r>
          </w:p>
        </w:tc>
      </w:tr>
      <w:tr w:rsidR="003863CF" w:rsidRPr="003C2B71" w14:paraId="44801A5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7639F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3E7890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0.014930%</w:t>
            </w:r>
          </w:p>
        </w:tc>
      </w:tr>
      <w:tr w:rsidR="003863CF" w:rsidRPr="003C2B71" w14:paraId="1B3C9BF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7E9AA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0FFAA7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0.015400%</w:t>
            </w:r>
          </w:p>
        </w:tc>
      </w:tr>
      <w:tr w:rsidR="003863CF" w:rsidRPr="003C2B71" w14:paraId="12FBECF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F37F8D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15347F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0.015890%</w:t>
            </w:r>
          </w:p>
        </w:tc>
      </w:tr>
      <w:tr w:rsidR="003863CF" w:rsidRPr="003C2B71" w14:paraId="1EB41AB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5BDFE8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4DAF3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0.016400%</w:t>
            </w:r>
          </w:p>
        </w:tc>
      </w:tr>
      <w:tr w:rsidR="003863CF" w:rsidRPr="003C2B71" w14:paraId="58589BE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E7217E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A0CCE7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0.016930%</w:t>
            </w:r>
          </w:p>
        </w:tc>
      </w:tr>
      <w:tr w:rsidR="003863CF" w:rsidRPr="003C2B71" w14:paraId="5C5057D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6167B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5D5F6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0.017490%</w:t>
            </w:r>
          </w:p>
        </w:tc>
      </w:tr>
      <w:tr w:rsidR="003863CF" w:rsidRPr="003C2B71" w14:paraId="1730093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1466C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5B4E13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0.018070%</w:t>
            </w:r>
          </w:p>
        </w:tc>
      </w:tr>
      <w:tr w:rsidR="003863CF" w:rsidRPr="003C2B71" w14:paraId="308C3CC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DF4D5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9A6D6D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0.018680%</w:t>
            </w:r>
          </w:p>
        </w:tc>
      </w:tr>
      <w:tr w:rsidR="003863CF" w:rsidRPr="003C2B71" w14:paraId="3A610D1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04C69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5431A9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0.019310%</w:t>
            </w:r>
          </w:p>
        </w:tc>
      </w:tr>
      <w:tr w:rsidR="003863CF" w:rsidRPr="003C2B71" w14:paraId="700FC78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40289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39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060E3C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0.019970%</w:t>
            </w:r>
          </w:p>
        </w:tc>
      </w:tr>
      <w:tr w:rsidR="003863CF" w:rsidRPr="003C2B71" w14:paraId="2AF8D82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6645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67CC0A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0.020660%</w:t>
            </w:r>
          </w:p>
        </w:tc>
      </w:tr>
      <w:tr w:rsidR="003863CF" w:rsidRPr="003C2B71" w14:paraId="76E6BD3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788732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8B79BF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0.021380%</w:t>
            </w:r>
          </w:p>
        </w:tc>
      </w:tr>
      <w:tr w:rsidR="003863CF" w:rsidRPr="003C2B71" w14:paraId="32DF9D2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F62EE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B71ABF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0.022130%</w:t>
            </w:r>
          </w:p>
        </w:tc>
      </w:tr>
      <w:tr w:rsidR="003863CF" w:rsidRPr="003C2B71" w14:paraId="2A039CF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79C499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43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1BF113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0.022920%</w:t>
            </w:r>
          </w:p>
        </w:tc>
      </w:tr>
      <w:tr w:rsidR="003863CF" w:rsidRPr="003C2B71" w14:paraId="335EDD8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AA1FA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48D14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0.023730%</w:t>
            </w:r>
          </w:p>
        </w:tc>
      </w:tr>
      <w:tr w:rsidR="003863CF" w:rsidRPr="003C2B71" w14:paraId="61B106C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964819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FCC74F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0.024590%</w:t>
            </w:r>
          </w:p>
        </w:tc>
      </w:tr>
      <w:tr w:rsidR="003863CF" w:rsidRPr="003C2B71" w14:paraId="3A9FE03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F5D8CF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2F5613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0.025480%</w:t>
            </w:r>
          </w:p>
        </w:tc>
      </w:tr>
      <w:tr w:rsidR="003863CF" w:rsidRPr="003C2B71" w14:paraId="2D1AACD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2685D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8D48C6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0.026410%</w:t>
            </w:r>
          </w:p>
        </w:tc>
      </w:tr>
      <w:tr w:rsidR="003863CF" w:rsidRPr="003C2B71" w14:paraId="062B103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365D67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4E1D16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0.027380%</w:t>
            </w:r>
          </w:p>
        </w:tc>
      </w:tr>
      <w:tr w:rsidR="003863CF" w:rsidRPr="003C2B71" w14:paraId="7C5FB3E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19155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49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654C03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0.028390%</w:t>
            </w:r>
          </w:p>
        </w:tc>
      </w:tr>
      <w:tr w:rsidR="003863CF" w:rsidRPr="003C2B71" w14:paraId="6D40862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E84C92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724E3B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0.029440%</w:t>
            </w:r>
          </w:p>
        </w:tc>
      </w:tr>
      <w:tr w:rsidR="003863CF" w:rsidRPr="003C2B71" w14:paraId="738E28B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6823A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92C4CE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0.030540%</w:t>
            </w:r>
          </w:p>
        </w:tc>
      </w:tr>
      <w:tr w:rsidR="003863CF" w:rsidRPr="003C2B71" w14:paraId="562E422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FBC80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DA7B74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0.031690%</w:t>
            </w:r>
          </w:p>
        </w:tc>
      </w:tr>
      <w:tr w:rsidR="003863CF" w:rsidRPr="003C2B71" w14:paraId="5DFDC90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7ADCB6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1622A4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0.032880%</w:t>
            </w:r>
          </w:p>
        </w:tc>
      </w:tr>
      <w:tr w:rsidR="003863CF" w:rsidRPr="003C2B71" w14:paraId="3C7DA1D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15F18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0DF95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0.034130%</w:t>
            </w:r>
          </w:p>
        </w:tc>
      </w:tr>
      <w:tr w:rsidR="003863CF" w:rsidRPr="003C2B71" w14:paraId="15E0451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AB715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CB2E3F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0.035430%</w:t>
            </w:r>
          </w:p>
        </w:tc>
      </w:tr>
      <w:tr w:rsidR="003863CF" w:rsidRPr="003C2B71" w14:paraId="6742187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C6317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9651E2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0.036780%</w:t>
            </w:r>
          </w:p>
        </w:tc>
      </w:tr>
      <w:tr w:rsidR="003863CF" w:rsidRPr="003C2B71" w14:paraId="55848A9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DB1F28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EB15E8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0.038190%</w:t>
            </w:r>
          </w:p>
        </w:tc>
      </w:tr>
      <w:tr w:rsidR="003863CF" w:rsidRPr="003C2B71" w14:paraId="253649C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8C638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765BDF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0.039660%</w:t>
            </w:r>
          </w:p>
        </w:tc>
      </w:tr>
      <w:tr w:rsidR="003863CF" w:rsidRPr="003C2B71" w14:paraId="333D0CA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EB86FD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59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4A684A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0.041190%</w:t>
            </w:r>
          </w:p>
        </w:tc>
      </w:tr>
      <w:tr w:rsidR="003863CF" w:rsidRPr="003C2B71" w14:paraId="6DAB88C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81B763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092755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0.042780%</w:t>
            </w:r>
          </w:p>
        </w:tc>
      </w:tr>
      <w:tr w:rsidR="003863CF" w:rsidRPr="003C2B71" w14:paraId="04F96F1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AA364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4F0CD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0.044440%</w:t>
            </w:r>
          </w:p>
        </w:tc>
      </w:tr>
      <w:tr w:rsidR="003863CF" w:rsidRPr="003C2B71" w14:paraId="5E18613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0265BA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A97014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0.046170%</w:t>
            </w:r>
          </w:p>
        </w:tc>
      </w:tr>
      <w:tr w:rsidR="003863CF" w:rsidRPr="003C2B71" w14:paraId="0412884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579C0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409B93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0.047970%</w:t>
            </w:r>
          </w:p>
        </w:tc>
      </w:tr>
      <w:tr w:rsidR="003863CF" w:rsidRPr="003C2B71" w14:paraId="5CBE07D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03192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FE9F08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0.049850%</w:t>
            </w:r>
          </w:p>
        </w:tc>
      </w:tr>
      <w:tr w:rsidR="003863CF" w:rsidRPr="003C2B71" w14:paraId="679D539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3FD34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65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898C3D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0.051800%</w:t>
            </w:r>
          </w:p>
        </w:tc>
      </w:tr>
      <w:tr w:rsidR="003863CF" w:rsidRPr="003C2B71" w14:paraId="03D3625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99D8AD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BE3F8F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0.053820%</w:t>
            </w:r>
          </w:p>
        </w:tc>
      </w:tr>
      <w:tr w:rsidR="003863CF" w:rsidRPr="003C2B71" w14:paraId="2D52FDD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7177E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F12BFC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0.055930%</w:t>
            </w:r>
          </w:p>
        </w:tc>
      </w:tr>
      <w:tr w:rsidR="003863CF" w:rsidRPr="003C2B71" w14:paraId="797F83C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3E214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340015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0.058130%</w:t>
            </w:r>
          </w:p>
        </w:tc>
      </w:tr>
      <w:tr w:rsidR="003863CF" w:rsidRPr="003C2B71" w14:paraId="5BA9F90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EF2C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69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196A7A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0.060410%</w:t>
            </w:r>
          </w:p>
        </w:tc>
      </w:tr>
      <w:tr w:rsidR="003863CF" w:rsidRPr="003C2B71" w14:paraId="41DD08B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C328B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3FE67B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0.062780%</w:t>
            </w:r>
          </w:p>
        </w:tc>
      </w:tr>
      <w:tr w:rsidR="003863CF" w:rsidRPr="003C2B71" w14:paraId="53E6D9F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A4CB7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81DA24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0.065250%</w:t>
            </w:r>
          </w:p>
        </w:tc>
      </w:tr>
      <w:tr w:rsidR="003863CF" w:rsidRPr="003C2B71" w14:paraId="6DC51DB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452C6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AC54A6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0.067810%</w:t>
            </w:r>
          </w:p>
        </w:tc>
      </w:tr>
      <w:tr w:rsidR="003863CF" w:rsidRPr="003C2B71" w14:paraId="2CDF33C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E12322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B1AC40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0.070470%</w:t>
            </w:r>
          </w:p>
        </w:tc>
      </w:tr>
      <w:tr w:rsidR="003863CF" w:rsidRPr="003C2B71" w14:paraId="37F9844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D2677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7D6D6C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0.073240%</w:t>
            </w:r>
          </w:p>
        </w:tc>
      </w:tr>
      <w:tr w:rsidR="003863CF" w:rsidRPr="003C2B71" w14:paraId="1C70B04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A5378C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F4DF30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0.076110%</w:t>
            </w:r>
          </w:p>
        </w:tc>
      </w:tr>
      <w:tr w:rsidR="003863CF" w:rsidRPr="003C2B71" w14:paraId="3A10E5C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A2672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FFCA3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0.079090%</w:t>
            </w:r>
          </w:p>
        </w:tc>
      </w:tr>
      <w:tr w:rsidR="003863CF" w:rsidRPr="003C2B71" w14:paraId="72B2D7C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4C27B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59B525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0.082180%</w:t>
            </w:r>
          </w:p>
        </w:tc>
      </w:tr>
      <w:tr w:rsidR="003863CF" w:rsidRPr="003C2B71" w14:paraId="3F91914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20CD70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1A199A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0.085390%</w:t>
            </w:r>
          </w:p>
        </w:tc>
      </w:tr>
      <w:tr w:rsidR="003863CF" w:rsidRPr="003C2B71" w14:paraId="2BD9870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E7E84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79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6A039E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0.088710%</w:t>
            </w:r>
          </w:p>
        </w:tc>
      </w:tr>
      <w:tr w:rsidR="003863CF" w:rsidRPr="003C2B71" w14:paraId="20E8AAD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1D7E3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D7FF50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0.092160%</w:t>
            </w:r>
          </w:p>
        </w:tc>
      </w:tr>
      <w:tr w:rsidR="003863CF" w:rsidRPr="003C2B71" w14:paraId="11FCB18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EFFAD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977BF8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0.095740%</w:t>
            </w:r>
          </w:p>
        </w:tc>
      </w:tr>
      <w:tr w:rsidR="003863CF" w:rsidRPr="003C2B71" w14:paraId="7ADC93C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6338D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2C501A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0.099440%</w:t>
            </w:r>
          </w:p>
        </w:tc>
      </w:tr>
      <w:tr w:rsidR="003863CF" w:rsidRPr="003C2B71" w14:paraId="308443D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B1EBAD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4F1EFA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0.103270%</w:t>
            </w:r>
          </w:p>
        </w:tc>
      </w:tr>
      <w:tr w:rsidR="003863CF" w:rsidRPr="003C2B71" w14:paraId="0946B3A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2A9AD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682215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0.107240%</w:t>
            </w:r>
          </w:p>
        </w:tc>
      </w:tr>
      <w:tr w:rsidR="003863CF" w:rsidRPr="003C2B71" w14:paraId="4330D96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8677A8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4D3FA2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0.111350%</w:t>
            </w:r>
          </w:p>
        </w:tc>
      </w:tr>
      <w:tr w:rsidR="003863CF" w:rsidRPr="003C2B71" w14:paraId="22BC86C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411FEF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16F37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0.115590%</w:t>
            </w:r>
          </w:p>
        </w:tc>
      </w:tr>
      <w:tr w:rsidR="003863CF" w:rsidRPr="003C2B71" w14:paraId="6DFC78A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8BF2F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87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4F59FB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0.119980%</w:t>
            </w:r>
          </w:p>
        </w:tc>
      </w:tr>
      <w:tr w:rsidR="003863CF" w:rsidRPr="003C2B71" w14:paraId="515E628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ACBA3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26FAD7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0.124520%</w:t>
            </w:r>
          </w:p>
        </w:tc>
      </w:tr>
      <w:tr w:rsidR="003863CF" w:rsidRPr="003C2B71" w14:paraId="51D0FE5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CF6CD0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89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32371C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0.129210%</w:t>
            </w:r>
          </w:p>
        </w:tc>
      </w:tr>
      <w:tr w:rsidR="003863CF" w:rsidRPr="003C2B71" w14:paraId="165AE4A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BB278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BE8358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0.134050%</w:t>
            </w:r>
          </w:p>
        </w:tc>
      </w:tr>
      <w:tr w:rsidR="003863CF" w:rsidRPr="003C2B71" w14:paraId="45304B4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017A6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BC1CF0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0.139050%</w:t>
            </w:r>
          </w:p>
        </w:tc>
      </w:tr>
      <w:tr w:rsidR="003863CF" w:rsidRPr="003C2B71" w14:paraId="5C40F18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C500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8A3500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0.144200%</w:t>
            </w:r>
          </w:p>
        </w:tc>
      </w:tr>
      <w:tr w:rsidR="003863CF" w:rsidRPr="003C2B71" w14:paraId="7E0B09A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27FC17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A2D7C6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0.149520%</w:t>
            </w:r>
          </w:p>
        </w:tc>
      </w:tr>
      <w:tr w:rsidR="003863CF" w:rsidRPr="003C2B71" w14:paraId="423A9DE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87F5F3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975409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0.154990%</w:t>
            </w:r>
          </w:p>
        </w:tc>
      </w:tr>
      <w:tr w:rsidR="003863CF" w:rsidRPr="003C2B71" w14:paraId="0BD61E5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C81BE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0E3523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0.160630%</w:t>
            </w:r>
          </w:p>
        </w:tc>
      </w:tr>
      <w:tr w:rsidR="003863CF" w:rsidRPr="003C2B71" w14:paraId="0AB9D88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579E7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C671C6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0.166430%</w:t>
            </w:r>
          </w:p>
        </w:tc>
      </w:tr>
      <w:tr w:rsidR="003863CF" w:rsidRPr="003C2B71" w14:paraId="3EC9328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6B4EB4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5B368D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0.172400%</w:t>
            </w:r>
          </w:p>
        </w:tc>
      </w:tr>
      <w:tr w:rsidR="003863CF" w:rsidRPr="003C2B71" w14:paraId="74E5A85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A54B8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B4E46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0.178540%</w:t>
            </w:r>
          </w:p>
        </w:tc>
      </w:tr>
      <w:tr w:rsidR="003863CF" w:rsidRPr="003C2B71" w14:paraId="4E45F7B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9782CE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99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26095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0.184850%</w:t>
            </w:r>
          </w:p>
        </w:tc>
      </w:tr>
      <w:tr w:rsidR="003863CF" w:rsidRPr="003C2B71" w14:paraId="02F8618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3C1FE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6A214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0.191330%</w:t>
            </w:r>
          </w:p>
        </w:tc>
      </w:tr>
      <w:tr w:rsidR="003863CF" w:rsidRPr="003C2B71" w14:paraId="4826ECD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DC1CC9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ED262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0.197970%</w:t>
            </w:r>
          </w:p>
        </w:tc>
      </w:tr>
      <w:tr w:rsidR="003863CF" w:rsidRPr="003C2B71" w14:paraId="2DE0F6E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58849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6E36D3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0.204790%</w:t>
            </w:r>
          </w:p>
        </w:tc>
      </w:tr>
      <w:tr w:rsidR="003863CF" w:rsidRPr="003C2B71" w14:paraId="2C3A78A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6D9AD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9D9310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0.211770%</w:t>
            </w:r>
          </w:p>
        </w:tc>
      </w:tr>
      <w:tr w:rsidR="003863CF" w:rsidRPr="003C2B71" w14:paraId="6787AD8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32EDA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ED4748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0.218920%</w:t>
            </w:r>
          </w:p>
        </w:tc>
      </w:tr>
      <w:tr w:rsidR="003863CF" w:rsidRPr="003C2B71" w14:paraId="09ABB3B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199E6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0DF181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0.226240%</w:t>
            </w:r>
          </w:p>
        </w:tc>
      </w:tr>
      <w:tr w:rsidR="003863CF" w:rsidRPr="003C2B71" w14:paraId="629722F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1A8EB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4E28F0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0.233730%</w:t>
            </w:r>
          </w:p>
        </w:tc>
      </w:tr>
      <w:tr w:rsidR="003863CF" w:rsidRPr="003C2B71" w14:paraId="4C41D97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24CD6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DE884F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0.241380%</w:t>
            </w:r>
          </w:p>
        </w:tc>
      </w:tr>
      <w:tr w:rsidR="003863CF" w:rsidRPr="003C2B71" w14:paraId="2CD348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3F722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108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E0A510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0.249190%</w:t>
            </w:r>
          </w:p>
        </w:tc>
      </w:tr>
      <w:tr w:rsidR="003863CF" w:rsidRPr="003C2B71" w14:paraId="4CE3EFB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09A7AA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109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15FA25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0.257160%</w:t>
            </w:r>
          </w:p>
        </w:tc>
      </w:tr>
      <w:tr w:rsidR="003863CF" w:rsidRPr="003C2B71" w14:paraId="6655031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F7059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41F0D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0.265280%</w:t>
            </w:r>
          </w:p>
        </w:tc>
      </w:tr>
      <w:tr w:rsidR="003863CF" w:rsidRPr="003C2B71" w14:paraId="0DBB877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664A0A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D735CC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0.273560%</w:t>
            </w:r>
          </w:p>
        </w:tc>
      </w:tr>
      <w:tr w:rsidR="003863CF" w:rsidRPr="003C2B71" w14:paraId="66AED1A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E4921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6A4431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0.281980%</w:t>
            </w:r>
          </w:p>
        </w:tc>
      </w:tr>
      <w:tr w:rsidR="003863CF" w:rsidRPr="003C2B71" w14:paraId="1E1DB94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ADB6A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2450D5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0.290550%</w:t>
            </w:r>
          </w:p>
        </w:tc>
      </w:tr>
      <w:tr w:rsidR="003863CF" w:rsidRPr="003C2B71" w14:paraId="4EB4F80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55A414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287CC4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0.299260%</w:t>
            </w:r>
          </w:p>
        </w:tc>
      </w:tr>
      <w:tr w:rsidR="003863CF" w:rsidRPr="003C2B71" w14:paraId="6BDB8B3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F9C8A9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37CF5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0.308090%</w:t>
            </w:r>
          </w:p>
        </w:tc>
      </w:tr>
      <w:tr w:rsidR="003863CF" w:rsidRPr="003C2B71" w14:paraId="4B984B8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079EEE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0CE76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0.317060%</w:t>
            </w:r>
          </w:p>
        </w:tc>
      </w:tr>
      <w:tr w:rsidR="003863CF" w:rsidRPr="003C2B71" w14:paraId="416EC72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C974AB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3196CC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0.326140%</w:t>
            </w:r>
          </w:p>
        </w:tc>
      </w:tr>
      <w:tr w:rsidR="003863CF" w:rsidRPr="003C2B71" w14:paraId="038E7B0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DB6AE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9A1E9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0.335340%</w:t>
            </w:r>
          </w:p>
        </w:tc>
      </w:tr>
      <w:tr w:rsidR="003863CF" w:rsidRPr="003C2B71" w14:paraId="52430F9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13561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119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CDAD5A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0.344650%</w:t>
            </w:r>
          </w:p>
        </w:tc>
      </w:tr>
      <w:tr w:rsidR="003863CF" w:rsidRPr="003C2B71" w14:paraId="7E486C2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1BA800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ACE7AC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0.354060%</w:t>
            </w:r>
          </w:p>
        </w:tc>
      </w:tr>
      <w:tr w:rsidR="003863CF" w:rsidRPr="003C2B71" w14:paraId="497E370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B6AABF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6536CB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0.363550%</w:t>
            </w:r>
          </w:p>
        </w:tc>
      </w:tr>
      <w:tr w:rsidR="003863CF" w:rsidRPr="003C2B71" w14:paraId="6A74FB6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11777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B1FB5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0.373130%</w:t>
            </w:r>
          </w:p>
        </w:tc>
      </w:tr>
      <w:tr w:rsidR="003863CF" w:rsidRPr="003C2B71" w14:paraId="7F34070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DE33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B7629F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0.382790%</w:t>
            </w:r>
          </w:p>
        </w:tc>
      </w:tr>
      <w:tr w:rsidR="003863CF" w:rsidRPr="003C2B71" w14:paraId="016BCCC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FE50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C5FC74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0.392510%</w:t>
            </w:r>
          </w:p>
        </w:tc>
      </w:tr>
      <w:tr w:rsidR="003863CF" w:rsidRPr="003C2B71" w14:paraId="5F359C8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F9C935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4CD334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0.402290%</w:t>
            </w:r>
          </w:p>
        </w:tc>
      </w:tr>
      <w:tr w:rsidR="003863CF" w:rsidRPr="003C2B71" w14:paraId="1D634AD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6C3965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86BDF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0.412120%</w:t>
            </w:r>
          </w:p>
        </w:tc>
      </w:tr>
      <w:tr w:rsidR="003863CF" w:rsidRPr="003C2B71" w14:paraId="7AF916A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53A21B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22B87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0.421980%</w:t>
            </w:r>
          </w:p>
        </w:tc>
      </w:tr>
      <w:tr w:rsidR="003863CF" w:rsidRPr="003C2B71" w14:paraId="2FB5E85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E7F65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DE3300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0.431880%</w:t>
            </w:r>
          </w:p>
        </w:tc>
      </w:tr>
      <w:tr w:rsidR="003863CF" w:rsidRPr="003C2B71" w14:paraId="161741A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9E1D4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129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CD5186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0.441790%</w:t>
            </w:r>
          </w:p>
        </w:tc>
      </w:tr>
      <w:tr w:rsidR="003863CF" w:rsidRPr="003C2B71" w14:paraId="1BEEDED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3E69B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66AD80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0.451720%</w:t>
            </w:r>
          </w:p>
        </w:tc>
      </w:tr>
      <w:tr w:rsidR="003863CF" w:rsidRPr="003C2B71" w14:paraId="13489F0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E6899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131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839FA6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0.461640%</w:t>
            </w:r>
          </w:p>
        </w:tc>
      </w:tr>
      <w:tr w:rsidR="003863CF" w:rsidRPr="003C2B71" w14:paraId="44A2688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40AC12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BA1436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0.471560%</w:t>
            </w:r>
          </w:p>
        </w:tc>
      </w:tr>
      <w:tr w:rsidR="003863CF" w:rsidRPr="003C2B71" w14:paraId="18E1A16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591EFA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AA3618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0.481450%</w:t>
            </w:r>
          </w:p>
        </w:tc>
      </w:tr>
      <w:tr w:rsidR="003863CF" w:rsidRPr="003C2B71" w14:paraId="1B1ACC2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F8F39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3A48F5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0.491320%</w:t>
            </w:r>
          </w:p>
        </w:tc>
      </w:tr>
      <w:tr w:rsidR="003863CF" w:rsidRPr="003C2B71" w14:paraId="6BC60B4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16B0B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78606F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0.501150%</w:t>
            </w:r>
          </w:p>
        </w:tc>
      </w:tr>
      <w:tr w:rsidR="003863CF" w:rsidRPr="003C2B71" w14:paraId="6C838E6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AB324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DB5A4E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0.510930%</w:t>
            </w:r>
          </w:p>
        </w:tc>
      </w:tr>
      <w:tr w:rsidR="003863CF" w:rsidRPr="003C2B71" w14:paraId="35AE96D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DFADBA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BC9BEE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0.520650%</w:t>
            </w:r>
          </w:p>
        </w:tc>
      </w:tr>
      <w:tr w:rsidR="003863CF" w:rsidRPr="003C2B71" w14:paraId="5B6E3CB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5DC883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861CFC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0.530300%</w:t>
            </w:r>
          </w:p>
        </w:tc>
      </w:tr>
      <w:tr w:rsidR="003863CF" w:rsidRPr="003C2B71" w14:paraId="39DA634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1D51A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139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2D2BE4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0.539890%</w:t>
            </w:r>
          </w:p>
        </w:tc>
      </w:tr>
      <w:tr w:rsidR="003863CF" w:rsidRPr="003C2B71" w14:paraId="3407062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1EE76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E9FD04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0.549380%</w:t>
            </w:r>
          </w:p>
        </w:tc>
      </w:tr>
      <w:tr w:rsidR="003863CF" w:rsidRPr="003C2B71" w14:paraId="2543405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84848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2DDE26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0.558790%</w:t>
            </w:r>
          </w:p>
        </w:tc>
      </w:tr>
      <w:tr w:rsidR="003863CF" w:rsidRPr="003C2B71" w14:paraId="1C85BD6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00828E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41674A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0.568090%</w:t>
            </w:r>
          </w:p>
        </w:tc>
      </w:tr>
      <w:tr w:rsidR="003863CF" w:rsidRPr="003C2B71" w14:paraId="0A1E658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1BFDBC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85F467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0.577290%</w:t>
            </w:r>
          </w:p>
        </w:tc>
      </w:tr>
      <w:tr w:rsidR="003863CF" w:rsidRPr="003C2B71" w14:paraId="14FD4C2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B288A0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D4541E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0.586380%</w:t>
            </w:r>
          </w:p>
        </w:tc>
      </w:tr>
      <w:tr w:rsidR="003863CF" w:rsidRPr="003C2B71" w14:paraId="52CB585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60228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71885A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0.595340%</w:t>
            </w:r>
          </w:p>
        </w:tc>
      </w:tr>
      <w:tr w:rsidR="003863CF" w:rsidRPr="003C2B71" w14:paraId="0B19D78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E09D0A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997AE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0.604180%</w:t>
            </w:r>
          </w:p>
        </w:tc>
      </w:tr>
      <w:tr w:rsidR="003863CF" w:rsidRPr="003C2B71" w14:paraId="29A03E5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96DFC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B7BDB7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0.612890%</w:t>
            </w:r>
          </w:p>
        </w:tc>
      </w:tr>
      <w:tr w:rsidR="003863CF" w:rsidRPr="003C2B71" w14:paraId="1F1CF76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383CFE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2CC351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0.621450%</w:t>
            </w:r>
          </w:p>
        </w:tc>
      </w:tr>
      <w:tr w:rsidR="003863CF" w:rsidRPr="003C2B71" w14:paraId="7F5FC83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4C6B5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149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FBF77B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0.629880%</w:t>
            </w:r>
          </w:p>
        </w:tc>
      </w:tr>
      <w:tr w:rsidR="003863CF" w:rsidRPr="003C2B71" w14:paraId="545FFD5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91F7E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2DFF25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0.638160%</w:t>
            </w:r>
          </w:p>
        </w:tc>
      </w:tr>
      <w:tr w:rsidR="003863CF" w:rsidRPr="003C2B71" w14:paraId="02B64BC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87E73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5BE5B0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0.646280%</w:t>
            </w:r>
          </w:p>
        </w:tc>
      </w:tr>
      <w:tr w:rsidR="003863CF" w:rsidRPr="003C2B71" w14:paraId="686AABB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684B28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BC1E49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0.654250%</w:t>
            </w:r>
          </w:p>
        </w:tc>
      </w:tr>
      <w:tr w:rsidR="003863CF" w:rsidRPr="003C2B71" w14:paraId="65196C0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4ACD9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153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3BF187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0.662060%</w:t>
            </w:r>
          </w:p>
        </w:tc>
      </w:tr>
      <w:tr w:rsidR="003863CF" w:rsidRPr="003C2B71" w14:paraId="136BC7B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53607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8A8164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0.669710%</w:t>
            </w:r>
          </w:p>
        </w:tc>
      </w:tr>
      <w:tr w:rsidR="003863CF" w:rsidRPr="003C2B71" w14:paraId="41F5339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D8644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08B101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0.677190%</w:t>
            </w:r>
          </w:p>
        </w:tc>
      </w:tr>
      <w:tr w:rsidR="003863CF" w:rsidRPr="003C2B71" w14:paraId="383597E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C8537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E37A80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0.684510%</w:t>
            </w:r>
          </w:p>
        </w:tc>
      </w:tr>
      <w:tr w:rsidR="003863CF" w:rsidRPr="003C2B71" w14:paraId="3482536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B11CC9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4E29BD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0.691670%</w:t>
            </w:r>
          </w:p>
        </w:tc>
      </w:tr>
      <w:tr w:rsidR="003863CF" w:rsidRPr="003C2B71" w14:paraId="4ED36A5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C6D3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49FBAF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0.698650%</w:t>
            </w:r>
          </w:p>
        </w:tc>
      </w:tr>
      <w:tr w:rsidR="003863CF" w:rsidRPr="003C2B71" w14:paraId="3BA7569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FA4888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159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61701A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0.705470%</w:t>
            </w:r>
          </w:p>
        </w:tc>
      </w:tr>
      <w:tr w:rsidR="003863CF" w:rsidRPr="003C2B71" w14:paraId="4381F31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DB26A9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0AF635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0.712110%</w:t>
            </w:r>
          </w:p>
        </w:tc>
      </w:tr>
      <w:tr w:rsidR="003863CF" w:rsidRPr="003C2B71" w14:paraId="7DD31DC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B56A87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688EC0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0.718590%</w:t>
            </w:r>
          </w:p>
        </w:tc>
      </w:tr>
      <w:tr w:rsidR="003863CF" w:rsidRPr="003C2B71" w14:paraId="3198BA6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29804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E2A234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0.724900%</w:t>
            </w:r>
          </w:p>
        </w:tc>
      </w:tr>
      <w:tr w:rsidR="003863CF" w:rsidRPr="003C2B71" w14:paraId="2FE60CB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32F5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D07D0E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0.731040%</w:t>
            </w:r>
          </w:p>
        </w:tc>
      </w:tr>
      <w:tr w:rsidR="003863CF" w:rsidRPr="003C2B71" w14:paraId="409409A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8226B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7130AD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0.737010%</w:t>
            </w:r>
          </w:p>
        </w:tc>
      </w:tr>
      <w:tr w:rsidR="003863CF" w:rsidRPr="003C2B71" w14:paraId="6321374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A4388A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BDDB2C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0.742810%</w:t>
            </w:r>
          </w:p>
        </w:tc>
      </w:tr>
      <w:tr w:rsidR="003863CF" w:rsidRPr="003C2B71" w14:paraId="55E8EB9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53036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7B6410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0.748450%</w:t>
            </w:r>
          </w:p>
        </w:tc>
      </w:tr>
      <w:tr w:rsidR="003863CF" w:rsidRPr="003C2B71" w14:paraId="3A34A1B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A25E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708085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0.753920%</w:t>
            </w:r>
          </w:p>
        </w:tc>
      </w:tr>
      <w:tr w:rsidR="003863CF" w:rsidRPr="003C2B71" w14:paraId="1211C3E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02C8E2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8550E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0.759240%</w:t>
            </w:r>
          </w:p>
        </w:tc>
      </w:tr>
      <w:tr w:rsidR="003863CF" w:rsidRPr="003C2B71" w14:paraId="7E5B705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E94AC3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169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8A072A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0.764390%</w:t>
            </w:r>
          </w:p>
        </w:tc>
      </w:tr>
      <w:tr w:rsidR="003863CF" w:rsidRPr="003C2B71" w14:paraId="22DE566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4F1CD9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B68E9C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0.769390%</w:t>
            </w:r>
          </w:p>
        </w:tc>
      </w:tr>
      <w:tr w:rsidR="003863CF" w:rsidRPr="003C2B71" w14:paraId="4F60D44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6A5B41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DF9B3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0.774230%</w:t>
            </w:r>
          </w:p>
        </w:tc>
      </w:tr>
      <w:tr w:rsidR="003863CF" w:rsidRPr="003C2B71" w14:paraId="23AAEF2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0BDC92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BDA603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0.778920%</w:t>
            </w:r>
          </w:p>
        </w:tc>
      </w:tr>
      <w:tr w:rsidR="003863CF" w:rsidRPr="003C2B71" w14:paraId="7337502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FA5BA0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3DF93D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0.783450%</w:t>
            </w:r>
          </w:p>
        </w:tc>
      </w:tr>
      <w:tr w:rsidR="003863CF" w:rsidRPr="003C2B71" w14:paraId="7210F9C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C0BF3F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19A288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0.787850%</w:t>
            </w:r>
          </w:p>
        </w:tc>
      </w:tr>
      <w:tr w:rsidR="003863CF" w:rsidRPr="003C2B71" w14:paraId="2D68B27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04A955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175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84F186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0.792090%</w:t>
            </w:r>
          </w:p>
        </w:tc>
      </w:tr>
      <w:tr w:rsidR="003863CF" w:rsidRPr="003C2B71" w14:paraId="1397C16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9340C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029831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0.796200%</w:t>
            </w:r>
          </w:p>
        </w:tc>
      </w:tr>
      <w:tr w:rsidR="003863CF" w:rsidRPr="003C2B71" w14:paraId="69FDF4F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FE4874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D25B0D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0.800170%</w:t>
            </w:r>
          </w:p>
        </w:tc>
      </w:tr>
      <w:tr w:rsidR="003863CF" w:rsidRPr="003C2B71" w14:paraId="118C224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EAC28F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DAC2EC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0.804000%</w:t>
            </w:r>
          </w:p>
        </w:tc>
      </w:tr>
      <w:tr w:rsidR="003863CF" w:rsidRPr="003C2B71" w14:paraId="14E9FE2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80AB86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179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E52433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0.807700%</w:t>
            </w:r>
          </w:p>
        </w:tc>
      </w:tr>
      <w:tr w:rsidR="003863CF" w:rsidRPr="003C2B71" w14:paraId="71A9C9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FC8288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CC8E29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0.811280%</w:t>
            </w:r>
          </w:p>
        </w:tc>
      </w:tr>
      <w:tr w:rsidR="003863CF" w:rsidRPr="003C2B71" w14:paraId="7EB54C6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9AD66D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C4F71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0.814720%</w:t>
            </w:r>
          </w:p>
        </w:tc>
      </w:tr>
      <w:tr w:rsidR="003863CF" w:rsidRPr="003C2B71" w14:paraId="5B1A952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40AD5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847873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0.818050%</w:t>
            </w:r>
          </w:p>
        </w:tc>
      </w:tr>
      <w:tr w:rsidR="003863CF" w:rsidRPr="003C2B71" w14:paraId="7F4A8A4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5D7F88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965BE8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0.821260%</w:t>
            </w:r>
          </w:p>
        </w:tc>
      </w:tr>
      <w:tr w:rsidR="003863CF" w:rsidRPr="003C2B71" w14:paraId="6296AAA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A75B5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469315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0.824350%</w:t>
            </w:r>
          </w:p>
        </w:tc>
      </w:tr>
      <w:tr w:rsidR="003863CF" w:rsidRPr="003C2B71" w14:paraId="44F99E3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1E810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24966C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0.827330%</w:t>
            </w:r>
          </w:p>
        </w:tc>
      </w:tr>
      <w:tr w:rsidR="003863CF" w:rsidRPr="003C2B71" w14:paraId="39E3177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737725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52AE6B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0.830200%</w:t>
            </w:r>
          </w:p>
        </w:tc>
      </w:tr>
      <w:tr w:rsidR="003863CF" w:rsidRPr="003C2B71" w14:paraId="4DBFABB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808D1A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6560CDA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0.832960%</w:t>
            </w:r>
          </w:p>
        </w:tc>
      </w:tr>
      <w:tr w:rsidR="003863CF" w:rsidRPr="003C2B71" w14:paraId="1696BE6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2C1A1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FF2F46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0.835630%</w:t>
            </w:r>
          </w:p>
        </w:tc>
      </w:tr>
      <w:tr w:rsidR="003863CF" w:rsidRPr="003C2B71" w14:paraId="48919F2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0143F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189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3D40A0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0.838190%</w:t>
            </w:r>
          </w:p>
        </w:tc>
      </w:tr>
      <w:tr w:rsidR="003863CF" w:rsidRPr="003C2B71" w14:paraId="5EF6B32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93C1F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084BA9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0.840650%</w:t>
            </w:r>
          </w:p>
        </w:tc>
      </w:tr>
      <w:tr w:rsidR="003863CF" w:rsidRPr="003C2B71" w14:paraId="1C6728C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943D4E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A4AA3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0.843030%</w:t>
            </w:r>
          </w:p>
        </w:tc>
      </w:tr>
      <w:tr w:rsidR="003863CF" w:rsidRPr="003C2B71" w14:paraId="012756F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C93F42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309FC7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0.845310%</w:t>
            </w:r>
          </w:p>
        </w:tc>
      </w:tr>
      <w:tr w:rsidR="003863CF" w:rsidRPr="003C2B71" w14:paraId="54D209D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3F431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EFE175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0.847500%</w:t>
            </w:r>
          </w:p>
        </w:tc>
      </w:tr>
      <w:tr w:rsidR="003863CF" w:rsidRPr="003C2B71" w14:paraId="03C3957D"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D087E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2F95F2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0.849620%</w:t>
            </w:r>
          </w:p>
        </w:tc>
      </w:tr>
      <w:tr w:rsidR="003863CF" w:rsidRPr="003C2B71" w14:paraId="0D6AD4F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4A92B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4EC043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0.851640%</w:t>
            </w:r>
          </w:p>
        </w:tc>
      </w:tr>
      <w:tr w:rsidR="003863CF" w:rsidRPr="003C2B71" w14:paraId="1EBE4AD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78563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191503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0.853590%</w:t>
            </w:r>
          </w:p>
        </w:tc>
      </w:tr>
      <w:tr w:rsidR="003863CF" w:rsidRPr="003C2B71" w14:paraId="73032C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54A925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197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8DD0B3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0.855470%</w:t>
            </w:r>
          </w:p>
        </w:tc>
      </w:tr>
      <w:tr w:rsidR="003863CF" w:rsidRPr="003C2B71" w14:paraId="2EEEC40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D85BF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64D4F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0.857270%</w:t>
            </w:r>
          </w:p>
        </w:tc>
      </w:tr>
      <w:tr w:rsidR="003863CF" w:rsidRPr="003C2B71" w14:paraId="00E6AEF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E2152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199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453761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0.859000%</w:t>
            </w:r>
          </w:p>
        </w:tc>
      </w:tr>
      <w:tr w:rsidR="003863CF" w:rsidRPr="003C2B71" w14:paraId="1F14516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CD32C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C658E6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0.860660%</w:t>
            </w:r>
          </w:p>
        </w:tc>
      </w:tr>
      <w:tr w:rsidR="003863CF" w:rsidRPr="003C2B71" w14:paraId="7F50BB0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982DD7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C77E9C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0.862250%</w:t>
            </w:r>
          </w:p>
        </w:tc>
      </w:tr>
      <w:tr w:rsidR="003863CF" w:rsidRPr="003C2B71" w14:paraId="3D60EFA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23004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4CED22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0.863780%</w:t>
            </w:r>
          </w:p>
        </w:tc>
      </w:tr>
      <w:tr w:rsidR="003863CF" w:rsidRPr="003C2B71" w14:paraId="57F6D9F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D65FE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D29643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0.865250%</w:t>
            </w:r>
          </w:p>
        </w:tc>
      </w:tr>
      <w:tr w:rsidR="003863CF" w:rsidRPr="003C2B71" w14:paraId="3883F0C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14AAD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7EB4A0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0.866660%</w:t>
            </w:r>
          </w:p>
        </w:tc>
      </w:tr>
      <w:tr w:rsidR="003863CF" w:rsidRPr="003C2B71" w14:paraId="17BF92C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B8839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99C2EE4"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0.868010%</w:t>
            </w:r>
          </w:p>
        </w:tc>
      </w:tr>
      <w:tr w:rsidR="003863CF" w:rsidRPr="003C2B71" w14:paraId="1B1BCD1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B6FC89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A6F4E4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0.869310%</w:t>
            </w:r>
          </w:p>
        </w:tc>
      </w:tr>
      <w:tr w:rsidR="003863CF" w:rsidRPr="003C2B71" w14:paraId="3CEEE0C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96F10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DA84F1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0.870560%</w:t>
            </w:r>
          </w:p>
        </w:tc>
      </w:tr>
      <w:tr w:rsidR="003863CF" w:rsidRPr="003C2B71" w14:paraId="1FAC7F2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331E76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C87C56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0.871750%</w:t>
            </w:r>
          </w:p>
        </w:tc>
      </w:tr>
      <w:tr w:rsidR="003863CF" w:rsidRPr="003C2B71" w14:paraId="50FA185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9684E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209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475A9A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0.872900%</w:t>
            </w:r>
          </w:p>
        </w:tc>
      </w:tr>
      <w:tr w:rsidR="003863CF" w:rsidRPr="003C2B71" w14:paraId="0EC33CE0"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5840BE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5C8ADE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0.874000%</w:t>
            </w:r>
          </w:p>
        </w:tc>
      </w:tr>
      <w:tr w:rsidR="003863CF" w:rsidRPr="003C2B71" w14:paraId="3766D4E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30310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7962DC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0.875050%</w:t>
            </w:r>
          </w:p>
        </w:tc>
      </w:tr>
      <w:tr w:rsidR="003863CF" w:rsidRPr="003C2B71" w14:paraId="6E3F22C1"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F018E4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9BD4CF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0.876060%</w:t>
            </w:r>
          </w:p>
        </w:tc>
      </w:tr>
      <w:tr w:rsidR="003863CF" w:rsidRPr="003C2B71" w14:paraId="5D1A5F0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2543C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BA5A79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0.877030%</w:t>
            </w:r>
          </w:p>
        </w:tc>
      </w:tr>
      <w:tr w:rsidR="003863CF" w:rsidRPr="003C2B71" w14:paraId="1F9B7E8C"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BDA62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19D037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0.877960%</w:t>
            </w:r>
          </w:p>
        </w:tc>
      </w:tr>
      <w:tr w:rsidR="003863CF" w:rsidRPr="003C2B71" w14:paraId="2FB27D2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5273D0"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1531B9D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0.878850%</w:t>
            </w:r>
          </w:p>
        </w:tc>
      </w:tr>
      <w:tr w:rsidR="003863CF" w:rsidRPr="003C2B71" w14:paraId="73C8FC4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787FD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2CDFF5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0.879710%</w:t>
            </w:r>
          </w:p>
        </w:tc>
      </w:tr>
      <w:tr w:rsidR="003863CF" w:rsidRPr="003C2B71" w14:paraId="706FF5A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83039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D2C882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0.880520%</w:t>
            </w:r>
          </w:p>
        </w:tc>
      </w:tr>
      <w:tr w:rsidR="003863CF" w:rsidRPr="003C2B71" w14:paraId="4CDC644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2307A9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218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8DBA1D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0.881310%</w:t>
            </w:r>
          </w:p>
        </w:tc>
      </w:tr>
      <w:tr w:rsidR="003863CF" w:rsidRPr="003C2B71" w14:paraId="7B00D2F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E0115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lastRenderedPageBreak/>
              <w:t>219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A96171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0.882060%</w:t>
            </w:r>
          </w:p>
        </w:tc>
      </w:tr>
      <w:tr w:rsidR="003863CF" w:rsidRPr="003C2B71" w14:paraId="6C2245B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A9AF4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DB74D6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0.882780%</w:t>
            </w:r>
          </w:p>
        </w:tc>
      </w:tr>
      <w:tr w:rsidR="003863CF" w:rsidRPr="003C2B71" w14:paraId="4050E504"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9DA0FC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3D9CB823"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0.883470%</w:t>
            </w:r>
          </w:p>
        </w:tc>
      </w:tr>
      <w:tr w:rsidR="003863CF" w:rsidRPr="003C2B71" w14:paraId="44D29F3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6E9D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0908F3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0.884130%</w:t>
            </w:r>
          </w:p>
        </w:tc>
      </w:tr>
      <w:tr w:rsidR="003863CF" w:rsidRPr="003C2B71" w14:paraId="537C6A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3325A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4839263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0.884760%</w:t>
            </w:r>
          </w:p>
        </w:tc>
      </w:tr>
      <w:tr w:rsidR="003863CF" w:rsidRPr="003C2B71" w14:paraId="620E906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17D58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1867D2C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0.885370%</w:t>
            </w:r>
          </w:p>
        </w:tc>
      </w:tr>
      <w:tr w:rsidR="003863CF" w:rsidRPr="003C2B71" w14:paraId="258CABC3"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C6DDB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F35947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0.885950%</w:t>
            </w:r>
          </w:p>
        </w:tc>
      </w:tr>
      <w:tr w:rsidR="003863CF" w:rsidRPr="003C2B71" w14:paraId="7EBB2F9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0A6233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0A1EAD8"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0.886510%</w:t>
            </w:r>
          </w:p>
        </w:tc>
      </w:tr>
      <w:tr w:rsidR="003863CF" w:rsidRPr="003C2B71" w14:paraId="00E22A1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1DACD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37D819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0.887040%</w:t>
            </w:r>
          </w:p>
        </w:tc>
      </w:tr>
      <w:tr w:rsidR="003863CF" w:rsidRPr="003C2B71" w14:paraId="33DCC70F"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F75AE2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60A84E9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0.887550%</w:t>
            </w:r>
          </w:p>
        </w:tc>
      </w:tr>
      <w:tr w:rsidR="003863CF" w:rsidRPr="003C2B71" w14:paraId="4B5F79C6"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CD651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229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5DACDB2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0.888040%</w:t>
            </w:r>
          </w:p>
        </w:tc>
      </w:tr>
      <w:tr w:rsidR="003863CF" w:rsidRPr="003C2B71" w14:paraId="6CD9057B"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CF734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3986362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0.888510%</w:t>
            </w:r>
          </w:p>
        </w:tc>
      </w:tr>
      <w:tr w:rsidR="003863CF" w:rsidRPr="003C2B71" w14:paraId="328D26B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CB4352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231</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0868ABA2"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0.888950%</w:t>
            </w:r>
          </w:p>
        </w:tc>
      </w:tr>
      <w:tr w:rsidR="003863CF" w:rsidRPr="003C2B71" w14:paraId="2D506E8A"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140609"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232</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57387E41"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0.889380%</w:t>
            </w:r>
          </w:p>
        </w:tc>
      </w:tr>
      <w:tr w:rsidR="003863CF" w:rsidRPr="003C2B71" w14:paraId="68551D19"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AD5F5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233</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32EE00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0.889790%</w:t>
            </w:r>
          </w:p>
        </w:tc>
      </w:tr>
      <w:tr w:rsidR="003863CF" w:rsidRPr="003C2B71" w14:paraId="2D10F21E"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4A2D9D"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234</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4CC4983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0.890190%</w:t>
            </w:r>
          </w:p>
        </w:tc>
      </w:tr>
      <w:tr w:rsidR="003863CF" w:rsidRPr="003C2B71" w14:paraId="7F9F71F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E2524D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235</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20331E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0.890560%</w:t>
            </w:r>
          </w:p>
        </w:tc>
      </w:tr>
      <w:tr w:rsidR="003863CF" w:rsidRPr="003C2B71" w14:paraId="7686DC4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E4105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236</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2253739C"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0.890920%</w:t>
            </w:r>
          </w:p>
        </w:tc>
      </w:tr>
      <w:tr w:rsidR="003863CF" w:rsidRPr="003C2B71" w14:paraId="1BD2C642"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EBD308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237</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2AFBE025"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0.891270%</w:t>
            </w:r>
          </w:p>
        </w:tc>
      </w:tr>
      <w:tr w:rsidR="003863CF" w:rsidRPr="003C2B71" w14:paraId="30A368A5"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00C8B27"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238</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7C42FAFB"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0.891600%</w:t>
            </w:r>
          </w:p>
        </w:tc>
      </w:tr>
      <w:tr w:rsidR="003863CF" w:rsidRPr="003C2B71" w14:paraId="167E4047"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F253FE"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239</w:t>
            </w:r>
          </w:p>
        </w:tc>
        <w:tc>
          <w:tcPr>
            <w:tcW w:w="3685" w:type="dxa"/>
            <w:tcBorders>
              <w:top w:val="nil"/>
              <w:left w:val="single" w:sz="4" w:space="0" w:color="E7DCC7"/>
              <w:bottom w:val="single" w:sz="4" w:space="0" w:color="E7DCC7"/>
              <w:right w:val="single" w:sz="4" w:space="0" w:color="E7DCC7"/>
            </w:tcBorders>
            <w:shd w:val="clear" w:color="auto" w:fill="auto"/>
            <w:noWrap/>
            <w:vAlign w:val="center"/>
            <w:hideMark/>
          </w:tcPr>
          <w:p w14:paraId="768CE6C6"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0.891920%</w:t>
            </w:r>
          </w:p>
        </w:tc>
      </w:tr>
      <w:tr w:rsidR="003863CF" w:rsidRPr="003C2B71" w14:paraId="62CD08C8" w14:textId="77777777" w:rsidTr="0096676B">
        <w:trPr>
          <w:trHeight w:val="340"/>
          <w:jc w:val="center"/>
        </w:trPr>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74B17F"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eastAsia="Times New Roman" w:hAnsi="Montserrat" w:cs="Calibri"/>
                <w:color w:val="000000"/>
                <w:sz w:val="20"/>
                <w:szCs w:val="20"/>
                <w:lang w:eastAsia="es-MX"/>
              </w:rPr>
              <w:t>240</w:t>
            </w:r>
          </w:p>
        </w:tc>
        <w:tc>
          <w:tcPr>
            <w:tcW w:w="3685" w:type="dxa"/>
            <w:tcBorders>
              <w:top w:val="nil"/>
              <w:left w:val="single" w:sz="4" w:space="0" w:color="E7DCC7"/>
              <w:bottom w:val="single" w:sz="4" w:space="0" w:color="E7DCC7"/>
              <w:right w:val="single" w:sz="4" w:space="0" w:color="E7DCC7"/>
            </w:tcBorders>
            <w:shd w:val="clear" w:color="auto" w:fill="F2F2F2" w:themeFill="background1" w:themeFillShade="F2"/>
            <w:noWrap/>
            <w:vAlign w:val="center"/>
            <w:hideMark/>
          </w:tcPr>
          <w:p w14:paraId="0BCA167A" w14:textId="77777777" w:rsidR="003863CF" w:rsidRPr="003C2B71" w:rsidRDefault="003863CF" w:rsidP="00F75381">
            <w:pPr>
              <w:spacing w:before="120" w:after="120" w:line="240" w:lineRule="auto"/>
              <w:jc w:val="center"/>
              <w:rPr>
                <w:rFonts w:ascii="Montserrat" w:eastAsia="Times New Roman" w:hAnsi="Montserrat" w:cs="Calibri"/>
                <w:color w:val="000000"/>
                <w:sz w:val="20"/>
                <w:szCs w:val="20"/>
                <w:lang w:eastAsia="es-MX"/>
              </w:rPr>
            </w:pPr>
            <w:r w:rsidRPr="003C2B71">
              <w:rPr>
                <w:rFonts w:ascii="Montserrat" w:hAnsi="Montserrat"/>
                <w:color w:val="000000"/>
                <w:sz w:val="20"/>
                <w:szCs w:val="20"/>
              </w:rPr>
              <w:t>0.892290%</w:t>
            </w:r>
          </w:p>
        </w:tc>
      </w:tr>
    </w:tbl>
    <w:p w14:paraId="6ED6BEEA" w14:textId="77777777" w:rsidR="003863CF" w:rsidRPr="003C2B71" w:rsidRDefault="003863CF" w:rsidP="003863CF">
      <w:pPr>
        <w:spacing w:line="276" w:lineRule="auto"/>
        <w:rPr>
          <w:rFonts w:ascii="Montserrat" w:hAnsi="Montserrat"/>
        </w:rPr>
      </w:pPr>
      <w:r w:rsidRPr="003C2B71">
        <w:rPr>
          <w:rFonts w:ascii="Montserrat" w:hAnsi="Montserrat"/>
          <w:b/>
          <w:bCs/>
          <w:color w:val="C00000"/>
        </w:rPr>
        <w:lastRenderedPageBreak/>
        <w:t>Nota:</w:t>
      </w:r>
      <w:r w:rsidRPr="003C2B71">
        <w:rPr>
          <w:rFonts w:ascii="Montserrat" w:hAnsi="Montserrat"/>
        </w:rPr>
        <w:t xml:space="preserve"> Si por cualquier causa, para alguna Disposición del Crédito el número de Periodos de Pago mensuales resultara menor que 240 (doscientos cuarenta), los porcentajes de amortización aplicables a dicha Disposición se ajustarán conforme a lo siguiente:</w:t>
      </w:r>
    </w:p>
    <w:p w14:paraId="3F67042E" w14:textId="77777777" w:rsidR="003863CF" w:rsidRPr="003C2B71" w:rsidRDefault="003863CF" w:rsidP="003863CF">
      <w:pPr>
        <w:spacing w:after="120" w:line="276" w:lineRule="auto"/>
        <w:rPr>
          <w:rFonts w:ascii="Montserrat" w:hAnsi="Montserrat"/>
        </w:rPr>
      </w:pPr>
      <w:r w:rsidRPr="003C2B71">
        <w:rPr>
          <w:rFonts w:ascii="Montserrat" w:hAnsi="Montserrat"/>
        </w:rPr>
        <w:t>Si:</w:t>
      </w:r>
    </w:p>
    <w:p w14:paraId="6E182536" w14:textId="77777777" w:rsidR="003863CF" w:rsidRPr="003C2B71" w:rsidRDefault="003863CF" w:rsidP="003863CF">
      <w:pPr>
        <w:spacing w:after="120" w:line="276" w:lineRule="auto"/>
        <w:rPr>
          <w:rFonts w:ascii="Montserrat" w:hAnsi="Montserrat"/>
        </w:rPr>
      </w:pPr>
      <w:r w:rsidRPr="003C2B71">
        <w:rPr>
          <w:rFonts w:ascii="Montserrat" w:hAnsi="Montserrat"/>
          <w:b/>
          <w:bCs/>
        </w:rPr>
        <w:t>N</w:t>
      </w:r>
      <w:r w:rsidRPr="003C2B71">
        <w:rPr>
          <w:rFonts w:ascii="Montserrat" w:hAnsi="Montserrat"/>
        </w:rPr>
        <w:t xml:space="preserve"> = Número de Periodos de Pago mensuales de la Disposición de que se trate.</w:t>
      </w:r>
    </w:p>
    <w:p w14:paraId="2F5873EA" w14:textId="77777777" w:rsidR="003863CF" w:rsidRPr="003C2B71" w:rsidRDefault="003863CF" w:rsidP="003863CF">
      <w:pPr>
        <w:spacing w:after="120" w:line="276" w:lineRule="auto"/>
        <w:rPr>
          <w:rFonts w:ascii="Montserrat" w:hAnsi="Montserrat"/>
        </w:rPr>
      </w:pPr>
      <w:proofErr w:type="spellStart"/>
      <w:r w:rsidRPr="003C2B71">
        <w:rPr>
          <w:rFonts w:ascii="Montserrat" w:hAnsi="Montserrat"/>
          <w:b/>
          <w:bCs/>
        </w:rPr>
        <w:t>AO</w:t>
      </w:r>
      <w:r w:rsidRPr="003C2B71">
        <w:rPr>
          <w:rFonts w:ascii="Montserrat" w:hAnsi="Montserrat"/>
          <w:b/>
          <w:bCs/>
          <w:vertAlign w:val="subscript"/>
        </w:rPr>
        <w:t>i</w:t>
      </w:r>
      <w:proofErr w:type="spellEnd"/>
      <w:r w:rsidRPr="003C2B71">
        <w:rPr>
          <w:rFonts w:ascii="Montserrat" w:hAnsi="Montserrat"/>
          <w:b/>
          <w:bCs/>
        </w:rPr>
        <w:t xml:space="preserve"> </w:t>
      </w:r>
      <w:r w:rsidRPr="003C2B71">
        <w:rPr>
          <w:rFonts w:ascii="Montserrat" w:hAnsi="Montserrat"/>
        </w:rPr>
        <w:t xml:space="preserve">= Porcentaje de amortización correspondiente al </w:t>
      </w:r>
      <w:proofErr w:type="spellStart"/>
      <w:r w:rsidRPr="003C2B71">
        <w:rPr>
          <w:rFonts w:ascii="Montserrat" w:hAnsi="Montserrat"/>
        </w:rPr>
        <w:t>i’ésimo</w:t>
      </w:r>
      <w:proofErr w:type="spellEnd"/>
      <w:r w:rsidRPr="003C2B71">
        <w:rPr>
          <w:rFonts w:ascii="Montserrat" w:hAnsi="Montserrat"/>
        </w:rPr>
        <w:t xml:space="preserve"> Periodo de Pago mensual, para i = 1, 2, 3, …, 240, definido en la tabla incluida en el presente Anexo.</w:t>
      </w:r>
    </w:p>
    <w:p w14:paraId="6F63B60A" w14:textId="77777777" w:rsidR="003863CF" w:rsidRPr="003C2B71" w:rsidRDefault="003863CF" w:rsidP="003863CF">
      <w:pPr>
        <w:spacing w:after="120" w:line="276" w:lineRule="auto"/>
        <w:rPr>
          <w:rFonts w:ascii="Montserrat" w:hAnsi="Montserrat"/>
        </w:rPr>
      </w:pPr>
      <w:proofErr w:type="spellStart"/>
      <w:r w:rsidRPr="003C2B71">
        <w:rPr>
          <w:rFonts w:ascii="Montserrat" w:hAnsi="Montserrat"/>
          <w:b/>
          <w:bCs/>
        </w:rPr>
        <w:t>AA</w:t>
      </w:r>
      <w:r w:rsidRPr="003C2B71">
        <w:rPr>
          <w:rFonts w:ascii="Montserrat" w:hAnsi="Montserrat"/>
          <w:b/>
          <w:bCs/>
          <w:vertAlign w:val="subscript"/>
        </w:rPr>
        <w:t>k</w:t>
      </w:r>
      <w:proofErr w:type="spellEnd"/>
      <w:r w:rsidRPr="003C2B71">
        <w:rPr>
          <w:rFonts w:ascii="Montserrat" w:hAnsi="Montserrat"/>
          <w:b/>
          <w:bCs/>
        </w:rPr>
        <w:t xml:space="preserve"> </w:t>
      </w:r>
      <w:r w:rsidRPr="003C2B71">
        <w:rPr>
          <w:rFonts w:ascii="Montserrat" w:hAnsi="Montserrat"/>
        </w:rPr>
        <w:t xml:space="preserve">= Porcentaje de amortización correspondiente al </w:t>
      </w:r>
      <w:proofErr w:type="spellStart"/>
      <w:r w:rsidRPr="003C2B71">
        <w:rPr>
          <w:rFonts w:ascii="Montserrat" w:hAnsi="Montserrat"/>
        </w:rPr>
        <w:t>k´ésimo</w:t>
      </w:r>
      <w:proofErr w:type="spellEnd"/>
      <w:r w:rsidRPr="003C2B71">
        <w:rPr>
          <w:rFonts w:ascii="Montserrat" w:hAnsi="Montserrat"/>
        </w:rPr>
        <w:t xml:space="preserve"> Periodo de Pago mensual correspondiente a la Disposición de que se trate para k = 1, 2, 3, …, N.</w:t>
      </w:r>
    </w:p>
    <w:p w14:paraId="5F4B9C43" w14:textId="77777777" w:rsidR="003863CF" w:rsidRPr="003C2B71" w:rsidRDefault="003863CF" w:rsidP="003863CF">
      <w:pPr>
        <w:spacing w:after="60" w:line="276" w:lineRule="auto"/>
        <w:rPr>
          <w:rFonts w:ascii="Montserrat" w:hAnsi="Montserrat"/>
        </w:rPr>
      </w:pPr>
      <w:r w:rsidRPr="003C2B71">
        <w:rPr>
          <w:rFonts w:ascii="Montserrat" w:hAnsi="Montserrat"/>
          <w:b/>
          <w:bCs/>
        </w:rPr>
        <w:t>SUM</w:t>
      </w:r>
      <w:r w:rsidRPr="003C2B71">
        <w:rPr>
          <w:rFonts w:ascii="Montserrat" w:hAnsi="Montserrat"/>
        </w:rPr>
        <w:t xml:space="preserve"> = Si N = 240, entonces SUM = 0 (cero). </w:t>
      </w:r>
    </w:p>
    <w:p w14:paraId="72B68F47" w14:textId="77777777" w:rsidR="003863CF" w:rsidRPr="003C2B71" w:rsidRDefault="003863CF" w:rsidP="003863CF">
      <w:pPr>
        <w:spacing w:line="276" w:lineRule="auto"/>
        <w:rPr>
          <w:rFonts w:ascii="Montserrat" w:hAnsi="Montserrat"/>
        </w:rPr>
      </w:pPr>
      <w:r w:rsidRPr="003C2B71">
        <w:rPr>
          <w:rFonts w:ascii="Montserrat" w:hAnsi="Montserrat"/>
        </w:rPr>
        <w:t xml:space="preserve">             Si N &lt; 240, entonces </w:t>
      </w:r>
      <m:oMath>
        <m:r>
          <w:rPr>
            <w:rFonts w:ascii="Cambria Math" w:hAnsi="Cambria Math"/>
          </w:rPr>
          <m:t xml:space="preserve">SUM= </m:t>
        </m:r>
        <m:nary>
          <m:naryPr>
            <m:chr m:val="∑"/>
            <m:limLoc m:val="undOvr"/>
            <m:ctrlPr>
              <w:rPr>
                <w:rFonts w:ascii="Cambria Math" w:hAnsi="Cambria Math"/>
                <w:i/>
              </w:rPr>
            </m:ctrlPr>
          </m:naryPr>
          <m:sub>
            <m:r>
              <w:rPr>
                <w:rFonts w:ascii="Cambria Math" w:hAnsi="Cambria Math"/>
              </w:rPr>
              <m:t>i =1</m:t>
            </m:r>
          </m:sub>
          <m:sup>
            <m:r>
              <w:rPr>
                <w:rFonts w:ascii="Cambria Math" w:hAnsi="Cambria Math"/>
              </w:rPr>
              <m:t>i = 240 -N</m:t>
            </m:r>
          </m:sup>
          <m:e>
            <m:sSub>
              <m:sSubPr>
                <m:ctrlPr>
                  <w:rPr>
                    <w:rFonts w:ascii="Cambria Math" w:hAnsi="Cambria Math"/>
                    <w:i/>
                  </w:rPr>
                </m:ctrlPr>
              </m:sSubPr>
              <m:e>
                <m:r>
                  <w:rPr>
                    <w:rFonts w:ascii="Cambria Math" w:hAnsi="Cambria Math"/>
                  </w:rPr>
                  <m:t>AO</m:t>
                </m:r>
              </m:e>
              <m:sub>
                <m:r>
                  <w:rPr>
                    <w:rFonts w:ascii="Cambria Math" w:hAnsi="Cambria Math"/>
                  </w:rPr>
                  <m:t>i</m:t>
                </m:r>
              </m:sub>
            </m:sSub>
          </m:e>
        </m:nary>
      </m:oMath>
    </w:p>
    <w:p w14:paraId="60A387EF" w14:textId="77777777" w:rsidR="003863CF" w:rsidRPr="003C2B71" w:rsidRDefault="003863CF" w:rsidP="003863CF">
      <w:pPr>
        <w:spacing w:before="120" w:after="60" w:line="276" w:lineRule="auto"/>
        <w:rPr>
          <w:rFonts w:ascii="Montserrat" w:hAnsi="Montserrat"/>
          <w:b/>
          <w:bCs/>
        </w:rPr>
      </w:pPr>
      <w:r w:rsidRPr="003C2B71">
        <w:rPr>
          <w:rFonts w:ascii="Montserrat" w:hAnsi="Montserrat"/>
          <w:b/>
          <w:bCs/>
        </w:rPr>
        <w:t>Entonces:</w:t>
      </w:r>
    </w:p>
    <w:p w14:paraId="7CA2C073" w14:textId="79953C6C" w:rsidR="003863CF" w:rsidRPr="003C2B71" w:rsidRDefault="004F66E7" w:rsidP="003863CF">
      <w:pPr>
        <w:spacing w:line="276" w:lineRule="auto"/>
        <w:rPr>
          <w:rFonts w:ascii="Montserrat" w:eastAsiaTheme="minorEastAsia" w:hAnsi="Montserrat"/>
        </w:rPr>
      </w:pPr>
      <m:oMath>
        <m:sSub>
          <m:sSubPr>
            <m:ctrlPr>
              <w:rPr>
                <w:rFonts w:ascii="Cambria Math" w:hAnsi="Cambria Math"/>
                <w:i/>
              </w:rPr>
            </m:ctrlPr>
          </m:sSubPr>
          <m:e>
            <m:r>
              <w:rPr>
                <w:rFonts w:ascii="Cambria Math" w:hAnsi="Cambria Math"/>
              </w:rPr>
              <m:t>AA</m:t>
            </m:r>
          </m:e>
          <m:sub>
            <m:r>
              <w:rPr>
                <w:rFonts w:ascii="Cambria Math" w:hAnsi="Cambria Math"/>
              </w:rPr>
              <m:t>k</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AO</m:t>
                </m:r>
              </m:e>
              <m:sub>
                <m:r>
                  <w:rPr>
                    <w:rFonts w:ascii="Cambria Math" w:hAnsi="Cambria Math"/>
                  </w:rPr>
                  <m:t>k+240-N</m:t>
                </m:r>
              </m:sub>
            </m:sSub>
          </m:num>
          <m:den>
            <m:d>
              <m:dPr>
                <m:ctrlPr>
                  <w:rPr>
                    <w:rFonts w:ascii="Cambria Math" w:hAnsi="Cambria Math"/>
                    <w:i/>
                  </w:rPr>
                </m:ctrlPr>
              </m:dPr>
              <m:e>
                <m:r>
                  <w:rPr>
                    <w:rFonts w:ascii="Cambria Math" w:hAnsi="Cambria Math"/>
                  </w:rPr>
                  <m:t>1-SUM</m:t>
                </m:r>
              </m:e>
            </m:d>
          </m:den>
        </m:f>
      </m:oMath>
      <w:r w:rsidR="003863CF" w:rsidRPr="003C2B71">
        <w:rPr>
          <w:rFonts w:ascii="Montserrat" w:eastAsiaTheme="minorEastAsia" w:hAnsi="Montserrat"/>
        </w:rPr>
        <w:t xml:space="preserve">  para k=1, 2, 3, …, N-1. Los porcentajes resultantes se redondearán a 5 decimales (cienmilésimas</w:t>
      </w:r>
      <w:r w:rsidR="0088694F">
        <w:rPr>
          <w:rFonts w:ascii="Montserrat" w:eastAsiaTheme="minorEastAsia" w:hAnsi="Montserrat"/>
        </w:rPr>
        <w:t xml:space="preserve"> de punto porcentual</w:t>
      </w:r>
      <w:r w:rsidR="003863CF" w:rsidRPr="003C2B71">
        <w:rPr>
          <w:rFonts w:ascii="Montserrat" w:eastAsiaTheme="minorEastAsia" w:hAnsi="Montserrat"/>
        </w:rPr>
        <w:t>); y</w:t>
      </w:r>
    </w:p>
    <w:p w14:paraId="0ABDF9CF" w14:textId="77777777" w:rsidR="003863CF" w:rsidRPr="003C2B71" w:rsidRDefault="004F66E7" w:rsidP="003863CF">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N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N-1</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oMath>
      </m:oMathPara>
    </w:p>
    <w:p w14:paraId="352541C2" w14:textId="77777777" w:rsidR="003863CF" w:rsidRPr="003C2B71" w:rsidRDefault="003863CF" w:rsidP="003863CF">
      <w:pPr>
        <w:spacing w:before="600" w:line="276" w:lineRule="auto"/>
        <w:rPr>
          <w:rFonts w:ascii="Montserrat" w:eastAsiaTheme="minorEastAsia" w:hAnsi="Montserrat"/>
          <w:b/>
          <w:bCs/>
          <w:color w:val="C00000"/>
        </w:rPr>
      </w:pPr>
      <w:r w:rsidRPr="003C2B71">
        <w:rPr>
          <w:rFonts w:ascii="Montserrat" w:eastAsiaTheme="minorEastAsia" w:hAnsi="Montserrat"/>
          <w:b/>
          <w:bCs/>
          <w:color w:val="C00000"/>
        </w:rPr>
        <w:t>Ejemplo:</w:t>
      </w:r>
    </w:p>
    <w:p w14:paraId="715874DC" w14:textId="77777777" w:rsidR="003863CF" w:rsidRPr="003C2B71" w:rsidRDefault="003863CF" w:rsidP="003863CF">
      <w:pPr>
        <w:spacing w:line="276" w:lineRule="auto"/>
        <w:rPr>
          <w:rFonts w:ascii="Montserrat" w:eastAsiaTheme="minorEastAsia" w:hAnsi="Montserrat"/>
        </w:rPr>
      </w:pPr>
      <w:r w:rsidRPr="003C2B71">
        <w:rPr>
          <w:rFonts w:ascii="Montserrat" w:eastAsiaTheme="minorEastAsia" w:hAnsi="Montserrat"/>
        </w:rPr>
        <w:t>Para una Disposición para la que resultaran 237 Periodos de Pago Mensuales, los cálculos serían como sigue:</w:t>
      </w:r>
    </w:p>
    <w:p w14:paraId="6987FD67" w14:textId="77777777" w:rsidR="003863CF" w:rsidRPr="003C2B71" w:rsidRDefault="003863CF" w:rsidP="003863CF">
      <w:pPr>
        <w:spacing w:line="276" w:lineRule="auto"/>
        <w:rPr>
          <w:rFonts w:ascii="Montserrat" w:eastAsiaTheme="minorEastAsia" w:hAnsi="Montserrat"/>
        </w:rPr>
      </w:pPr>
      <w:r w:rsidRPr="003C2B71">
        <w:rPr>
          <w:rFonts w:ascii="Montserrat" w:eastAsiaTheme="minorEastAsia" w:hAnsi="Montserrat"/>
        </w:rPr>
        <w:t>N = 237</w:t>
      </w:r>
    </w:p>
    <w:p w14:paraId="21113E66" w14:textId="77777777" w:rsidR="003863CF" w:rsidRPr="003C2B71" w:rsidRDefault="003863CF" w:rsidP="0096676B">
      <w:pPr>
        <w:spacing w:line="276" w:lineRule="auto"/>
        <w:rPr>
          <w:rFonts w:ascii="Montserrat" w:eastAsiaTheme="minorEastAsia" w:hAnsi="Montserrat"/>
        </w:rPr>
      </w:pPr>
      <w:bookmarkStart w:id="4" w:name="OLE_LINK1"/>
      <w:r w:rsidRPr="003C2B71">
        <w:rPr>
          <w:rFonts w:ascii="Montserrat" w:eastAsiaTheme="minorEastAsia" w:hAnsi="Montserrat"/>
        </w:rPr>
        <w:t>SUM = 0.00740% + 0.00753% + 0.00767% = 0.02260%</w:t>
      </w:r>
    </w:p>
    <w:p w14:paraId="103CBEFC" w14:textId="77777777" w:rsidR="003863CF" w:rsidRPr="003C2B71" w:rsidRDefault="004F66E7" w:rsidP="003863CF">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4</m:t>
                  </m:r>
                </m:sub>
              </m:sSub>
            </m:num>
            <m:den>
              <m:r>
                <w:rPr>
                  <w:rFonts w:ascii="Cambria Math" w:eastAsiaTheme="minorEastAsia" w:hAnsi="Cambria Math"/>
                </w:rPr>
                <m:t>(1-0.000226)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0.0000781</m:t>
              </m:r>
            </m:num>
            <m:den>
              <m:r>
                <w:rPr>
                  <w:rFonts w:ascii="Cambria Math" w:eastAsiaTheme="minorEastAsia" w:hAnsi="Cambria Math"/>
                </w:rPr>
                <m:t>(1-0.000226)</m:t>
              </m:r>
            </m:den>
          </m:f>
          <m:r>
            <w:rPr>
              <w:rFonts w:ascii="Cambria Math" w:eastAsiaTheme="minorEastAsia" w:hAnsi="Cambria Math"/>
            </w:rPr>
            <m:t>=0.00781%</m:t>
          </m:r>
        </m:oMath>
      </m:oMathPara>
    </w:p>
    <w:p w14:paraId="057787BE" w14:textId="77777777" w:rsidR="003863CF" w:rsidRPr="003C2B71" w:rsidRDefault="003863CF" w:rsidP="003863CF">
      <w:pPr>
        <w:spacing w:after="120" w:line="276" w:lineRule="auto"/>
        <w:rPr>
          <w:rFonts w:ascii="Montserrat" w:eastAsiaTheme="minorEastAsia" w:hAnsi="Montserrat"/>
        </w:rPr>
      </w:pPr>
      <w:r w:rsidRPr="003C2B71">
        <w:rPr>
          <w:rFonts w:ascii="Montserrat" w:eastAsiaTheme="minorEastAsia" w:hAnsi="Montserrat"/>
        </w:rPr>
        <w:t>…</w:t>
      </w:r>
    </w:p>
    <w:p w14:paraId="559F2E5B" w14:textId="77777777" w:rsidR="003863CF" w:rsidRPr="003C2B71" w:rsidRDefault="004F66E7" w:rsidP="003863CF">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60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63</m:t>
                  </m:r>
                </m:sub>
              </m:sSub>
            </m:num>
            <m:den>
              <m:r>
                <w:rPr>
                  <w:rFonts w:ascii="Cambria Math" w:eastAsiaTheme="minorEastAsia" w:hAnsi="Cambria Math"/>
                </w:rPr>
                <m:t>(1-0.000226)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0.0004797</m:t>
              </m:r>
            </m:num>
            <m:den>
              <m:r>
                <w:rPr>
                  <w:rFonts w:ascii="Cambria Math" w:eastAsiaTheme="minorEastAsia" w:hAnsi="Cambria Math"/>
                </w:rPr>
                <m:t>(1-0.000226)</m:t>
              </m:r>
            </m:den>
          </m:f>
          <m:r>
            <w:rPr>
              <w:rFonts w:ascii="Cambria Math" w:eastAsiaTheme="minorEastAsia" w:hAnsi="Cambria Math"/>
            </w:rPr>
            <m:t>=0.04798%</m:t>
          </m:r>
        </m:oMath>
      </m:oMathPara>
    </w:p>
    <w:p w14:paraId="56C24AF3" w14:textId="77777777" w:rsidR="003863CF" w:rsidRPr="003C2B71" w:rsidRDefault="003863CF" w:rsidP="003863CF">
      <w:pPr>
        <w:tabs>
          <w:tab w:val="left" w:pos="3516"/>
        </w:tabs>
        <w:spacing w:after="120" w:line="276" w:lineRule="auto"/>
        <w:rPr>
          <w:rFonts w:ascii="Montserrat" w:hAnsi="Montserrat"/>
        </w:rPr>
      </w:pPr>
      <w:r w:rsidRPr="003C2B71">
        <w:rPr>
          <w:rFonts w:ascii="Montserrat" w:hAnsi="Montserrat"/>
        </w:rPr>
        <w:t>…</w:t>
      </w:r>
      <w:r w:rsidRPr="003C2B71">
        <w:rPr>
          <w:rFonts w:ascii="Montserrat" w:hAnsi="Montserrat"/>
        </w:rPr>
        <w:tab/>
      </w:r>
    </w:p>
    <w:p w14:paraId="76C229B6" w14:textId="77777777" w:rsidR="003863CF" w:rsidRPr="003C2B71" w:rsidRDefault="004F66E7" w:rsidP="003863CF">
      <w:pPr>
        <w:spacing w:after="120"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120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123</m:t>
                  </m:r>
                </m:sub>
              </m:sSub>
            </m:num>
            <m:den>
              <m:r>
                <w:rPr>
                  <w:rFonts w:ascii="Cambria Math" w:eastAsiaTheme="minorEastAsia" w:hAnsi="Cambria Math"/>
                </w:rPr>
                <m:t>(1-0.000226)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0.0038279</m:t>
              </m:r>
            </m:num>
            <m:den>
              <m:r>
                <w:rPr>
                  <w:rFonts w:ascii="Cambria Math" w:eastAsiaTheme="minorEastAsia" w:hAnsi="Cambria Math"/>
                </w:rPr>
                <m:t>(1-0.000226)</m:t>
              </m:r>
            </m:den>
          </m:f>
          <m:r>
            <w:rPr>
              <w:rFonts w:ascii="Cambria Math" w:eastAsiaTheme="minorEastAsia" w:hAnsi="Cambria Math"/>
            </w:rPr>
            <m:t>=0.38288%</m:t>
          </m:r>
        </m:oMath>
      </m:oMathPara>
    </w:p>
    <w:p w14:paraId="11C7185E" w14:textId="77777777" w:rsidR="003863CF" w:rsidRPr="003C2B71" w:rsidRDefault="003863CF" w:rsidP="003863CF">
      <w:pPr>
        <w:spacing w:line="276" w:lineRule="auto"/>
        <w:rPr>
          <w:rFonts w:ascii="Montserrat" w:hAnsi="Montserrat"/>
        </w:rPr>
      </w:pPr>
      <w:r w:rsidRPr="003C2B71">
        <w:rPr>
          <w:rFonts w:ascii="Montserrat" w:hAnsi="Montserrat"/>
        </w:rPr>
        <w:t>….</w:t>
      </w:r>
    </w:p>
    <w:p w14:paraId="1DFE7B55" w14:textId="77777777" w:rsidR="003863CF" w:rsidRPr="003C2B71" w:rsidRDefault="004F66E7" w:rsidP="003863CF">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180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183</m:t>
                  </m:r>
                </m:sub>
              </m:sSub>
            </m:num>
            <m:den>
              <m:d>
                <m:dPr>
                  <m:ctrlPr>
                    <w:rPr>
                      <w:rFonts w:ascii="Cambria Math" w:eastAsiaTheme="minorEastAsia" w:hAnsi="Cambria Math"/>
                      <w:i/>
                    </w:rPr>
                  </m:ctrlPr>
                </m:dPr>
                <m:e>
                  <m:r>
                    <w:rPr>
                      <w:rFonts w:ascii="Cambria Math" w:eastAsiaTheme="minorEastAsia" w:hAnsi="Cambria Math"/>
                    </w:rPr>
                    <m:t>1-0.000226</m:t>
                  </m:r>
                </m:e>
              </m:d>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0.0082126</m:t>
              </m:r>
            </m:num>
            <m:den>
              <m:d>
                <m:dPr>
                  <m:ctrlPr>
                    <w:rPr>
                      <w:rFonts w:ascii="Cambria Math" w:eastAsiaTheme="minorEastAsia" w:hAnsi="Cambria Math"/>
                      <w:i/>
                    </w:rPr>
                  </m:ctrlPr>
                </m:dPr>
                <m:e>
                  <m:r>
                    <w:rPr>
                      <w:rFonts w:ascii="Cambria Math" w:eastAsiaTheme="minorEastAsia" w:hAnsi="Cambria Math"/>
                    </w:rPr>
                    <m:t>1-0.000226</m:t>
                  </m:r>
                </m:e>
              </m:d>
            </m:den>
          </m:f>
          <m:r>
            <w:rPr>
              <w:rFonts w:ascii="Cambria Math" w:eastAsiaTheme="minorEastAsia" w:hAnsi="Cambria Math"/>
            </w:rPr>
            <m:t>=0.82145%</m:t>
          </m:r>
        </m:oMath>
      </m:oMathPara>
    </w:p>
    <w:p w14:paraId="46CE33A9" w14:textId="77777777" w:rsidR="003863CF" w:rsidRPr="003C2B71" w:rsidRDefault="003863CF" w:rsidP="003863CF">
      <w:pPr>
        <w:spacing w:line="276" w:lineRule="auto"/>
        <w:rPr>
          <w:rFonts w:ascii="Montserrat" w:hAnsi="Montserrat"/>
        </w:rPr>
      </w:pPr>
      <w:r w:rsidRPr="003C2B71">
        <w:rPr>
          <w:rFonts w:ascii="Montserrat" w:hAnsi="Montserrat"/>
        </w:rPr>
        <w:t>…</w:t>
      </w:r>
    </w:p>
    <w:p w14:paraId="6FA0B4AE" w14:textId="77777777" w:rsidR="003863CF" w:rsidRPr="003C2B71" w:rsidRDefault="003863CF" w:rsidP="003863CF">
      <w:pPr>
        <w:spacing w:line="276" w:lineRule="auto"/>
        <w:rPr>
          <w:rFonts w:ascii="Montserrat" w:hAnsi="Montserrat"/>
        </w:rPr>
      </w:pPr>
      <w:r w:rsidRPr="003C2B71">
        <w:rPr>
          <w:rFonts w:ascii="Montserrat" w:hAnsi="Montserrat"/>
        </w:rPr>
        <w:t>…</w:t>
      </w:r>
    </w:p>
    <w:p w14:paraId="034072B2" w14:textId="77777777" w:rsidR="003863CF" w:rsidRPr="003C2B71" w:rsidRDefault="004F66E7" w:rsidP="003863CF">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236</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239</m:t>
                  </m:r>
                </m:sub>
              </m:sSub>
            </m:num>
            <m:den>
              <m:r>
                <w:rPr>
                  <w:rFonts w:ascii="Cambria Math" w:eastAsiaTheme="minorEastAsia" w:hAnsi="Cambria Math"/>
                </w:rPr>
                <m:t>(1-0.000226)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0.0089192</m:t>
              </m:r>
            </m:num>
            <m:den>
              <m:r>
                <w:rPr>
                  <w:rFonts w:ascii="Cambria Math" w:eastAsiaTheme="minorEastAsia" w:hAnsi="Cambria Math"/>
                </w:rPr>
                <m:t>(1-0.000226)</m:t>
              </m:r>
            </m:den>
          </m:f>
          <m:r>
            <w:rPr>
              <w:rFonts w:ascii="Cambria Math" w:eastAsiaTheme="minorEastAsia" w:hAnsi="Cambria Math"/>
            </w:rPr>
            <m:t>=0.89212%</m:t>
          </m:r>
        </m:oMath>
      </m:oMathPara>
    </w:p>
    <w:p w14:paraId="5A7CD753" w14:textId="77777777" w:rsidR="003863CF" w:rsidRPr="003C2B71" w:rsidRDefault="003863CF" w:rsidP="003863CF">
      <w:pPr>
        <w:spacing w:line="276" w:lineRule="auto"/>
        <w:rPr>
          <w:rFonts w:ascii="Montserrat" w:hAnsi="Montserrat"/>
        </w:rPr>
      </w:pPr>
      <w:r w:rsidRPr="003C2B71">
        <w:rPr>
          <w:rFonts w:ascii="Montserrat" w:hAnsi="Montserrat"/>
        </w:rPr>
        <w:t>y, finalmente:</w:t>
      </w:r>
    </w:p>
    <w:p w14:paraId="025D81FF" w14:textId="77777777" w:rsidR="003863CF" w:rsidRPr="003C2B71" w:rsidRDefault="004F66E7" w:rsidP="003863CF">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237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236</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1-0.9910745</m:t>
              </m:r>
            </m:e>
          </m:d>
          <m:r>
            <w:rPr>
              <w:rFonts w:ascii="Cambria Math" w:eastAsiaTheme="minorEastAsia" w:hAnsi="Cambria Math"/>
            </w:rPr>
            <m:t>=0.89255%</m:t>
          </m:r>
        </m:oMath>
      </m:oMathPara>
    </w:p>
    <w:p w14:paraId="5850BAE6" w14:textId="12477B98" w:rsidR="00745419" w:rsidRPr="003C2B71" w:rsidRDefault="003863CF" w:rsidP="003863CF">
      <w:pPr>
        <w:spacing w:before="360" w:line="276" w:lineRule="auto"/>
        <w:rPr>
          <w:rFonts w:ascii="Montserrat" w:hAnsi="Montserrat"/>
        </w:rPr>
      </w:pPr>
      <w:r w:rsidRPr="003C2B71">
        <w:rPr>
          <w:rFonts w:ascii="Montserrat" w:hAnsi="Montserrat"/>
        </w:rPr>
        <w:t xml:space="preserve">Los términos con mayúscula inicial que no </w:t>
      </w:r>
      <w:r w:rsidR="002F5AAE">
        <w:rPr>
          <w:rFonts w:ascii="Montserrat" w:hAnsi="Montserrat"/>
        </w:rPr>
        <w:t xml:space="preserve">estén </w:t>
      </w:r>
      <w:r w:rsidRPr="003C2B71">
        <w:rPr>
          <w:rFonts w:ascii="Montserrat" w:hAnsi="Montserrat"/>
        </w:rPr>
        <w:t>definidos en el presente documento tendrán el significado que se les atribuye en el Modelo de Contrato de Crédito.</w:t>
      </w:r>
      <w:bookmarkEnd w:id="4"/>
    </w:p>
    <w:p w14:paraId="5FFC6FC0" w14:textId="77777777" w:rsidR="00745419" w:rsidRPr="003C2B71" w:rsidRDefault="00745419">
      <w:pPr>
        <w:spacing w:before="0" w:after="160" w:line="259" w:lineRule="auto"/>
        <w:jc w:val="left"/>
        <w:rPr>
          <w:rFonts w:ascii="Montserrat" w:hAnsi="Montserrat"/>
        </w:rPr>
      </w:pPr>
      <w:r w:rsidRPr="003C2B71">
        <w:rPr>
          <w:rFonts w:ascii="Montserrat" w:hAnsi="Montserrat"/>
        </w:rPr>
        <w:br w:type="page"/>
      </w:r>
    </w:p>
    <w:p w14:paraId="55265C15" w14:textId="4B9333CA" w:rsidR="00745419" w:rsidRPr="003C2B71" w:rsidRDefault="00745419" w:rsidP="00745419">
      <w:pPr>
        <w:jc w:val="center"/>
        <w:rPr>
          <w:rFonts w:ascii="Montserrat" w:hAnsi="Montserrat"/>
          <w:b/>
          <w:bCs/>
          <w:spacing w:val="4"/>
          <w:sz w:val="20"/>
          <w:szCs w:val="20"/>
        </w:rPr>
      </w:pPr>
      <w:r w:rsidRPr="003C2B71">
        <w:rPr>
          <w:rFonts w:ascii="Montserrat" w:hAnsi="Montserrat"/>
          <w:b/>
          <w:bCs/>
          <w:spacing w:val="4"/>
          <w:sz w:val="20"/>
          <w:szCs w:val="20"/>
        </w:rPr>
        <w:lastRenderedPageBreak/>
        <w:t>Anexo B</w:t>
      </w:r>
    </w:p>
    <w:p w14:paraId="21039589" w14:textId="5DF594F0" w:rsidR="00745419" w:rsidRPr="003C2B71" w:rsidRDefault="00987060" w:rsidP="00987060">
      <w:pPr>
        <w:spacing w:after="0"/>
        <w:jc w:val="center"/>
        <w:rPr>
          <w:rFonts w:ascii="Montserrat" w:hAnsi="Montserrat"/>
          <w:b/>
          <w:bCs/>
        </w:rPr>
      </w:pPr>
      <w:r w:rsidRPr="003C2B71">
        <w:rPr>
          <w:rFonts w:ascii="Montserrat" w:hAnsi="Montserrat"/>
          <w:b/>
          <w:bCs/>
        </w:rPr>
        <w:t>RELACI</w:t>
      </w:r>
      <w:r w:rsidR="003C2B71" w:rsidRPr="003C2B71">
        <w:rPr>
          <w:rFonts w:ascii="Montserrat" w:hAnsi="Montserrat"/>
          <w:b/>
          <w:bCs/>
        </w:rPr>
        <w:t>Ó</w:t>
      </w:r>
      <w:r w:rsidRPr="003C2B71">
        <w:rPr>
          <w:rFonts w:ascii="Montserrat" w:hAnsi="Montserrat"/>
          <w:b/>
          <w:bCs/>
        </w:rPr>
        <w:t>N DE CR</w:t>
      </w:r>
      <w:r w:rsidR="00EA1B51" w:rsidRPr="003C2B71">
        <w:rPr>
          <w:rFonts w:ascii="Montserrat" w:hAnsi="Montserrat"/>
          <w:b/>
          <w:bCs/>
        </w:rPr>
        <w:t>É</w:t>
      </w:r>
      <w:r w:rsidRPr="003C2B71">
        <w:rPr>
          <w:rFonts w:ascii="Montserrat" w:hAnsi="Montserrat"/>
          <w:b/>
          <w:bCs/>
        </w:rPr>
        <w:t xml:space="preserve">DITOS OBJETO DEL REFINANCIAMIENTO </w:t>
      </w:r>
    </w:p>
    <w:p w14:paraId="759EDAD0" w14:textId="77777777" w:rsidR="00987060" w:rsidRDefault="00987060" w:rsidP="0096676B">
      <w:pPr>
        <w:spacing w:after="0"/>
        <w:jc w:val="center"/>
        <w:rPr>
          <w:rFonts w:ascii="Montserrat" w:hAnsi="Montserrat"/>
          <w:b/>
          <w:bCs/>
          <w:color w:val="AA0145"/>
        </w:rPr>
      </w:pPr>
    </w:p>
    <w:tbl>
      <w:tblPr>
        <w:tblW w:w="93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525"/>
        <w:gridCol w:w="1620"/>
        <w:gridCol w:w="1080"/>
        <w:gridCol w:w="1170"/>
        <w:gridCol w:w="1980"/>
        <w:gridCol w:w="1980"/>
      </w:tblGrid>
      <w:tr w:rsidR="00F251B1" w:rsidRPr="00C25643" w14:paraId="6EF90F93" w14:textId="77777777" w:rsidTr="00830CF9">
        <w:trPr>
          <w:trHeight w:val="399"/>
          <w:tblHeader/>
          <w:jc w:val="center"/>
        </w:trPr>
        <w:tc>
          <w:tcPr>
            <w:tcW w:w="3145" w:type="dxa"/>
            <w:gridSpan w:val="2"/>
            <w:shd w:val="clear" w:color="auto" w:fill="D9D9D9"/>
            <w:noWrap/>
            <w:vAlign w:val="center"/>
            <w:hideMark/>
          </w:tcPr>
          <w:p w14:paraId="5F9E6451"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Créditos</w:t>
            </w:r>
          </w:p>
        </w:tc>
        <w:tc>
          <w:tcPr>
            <w:tcW w:w="1080" w:type="dxa"/>
            <w:vMerge w:val="restart"/>
            <w:shd w:val="clear" w:color="auto" w:fill="D9D9D9"/>
            <w:vAlign w:val="center"/>
            <w:hideMark/>
          </w:tcPr>
          <w:p w14:paraId="5A7B51B7"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Fecha</w:t>
            </w:r>
            <w:r w:rsidRPr="00C25643">
              <w:rPr>
                <w:rFonts w:ascii="Montserrat" w:eastAsia="Calibri" w:hAnsi="Montserrat"/>
                <w:b/>
                <w:bCs/>
                <w:spacing w:val="4"/>
                <w:sz w:val="16"/>
                <w:szCs w:val="16"/>
                <w:lang w:eastAsia="es-MX"/>
              </w:rPr>
              <w:br/>
              <w:t>de Contratación</w:t>
            </w:r>
          </w:p>
        </w:tc>
        <w:tc>
          <w:tcPr>
            <w:tcW w:w="1170" w:type="dxa"/>
            <w:vMerge w:val="restart"/>
            <w:shd w:val="clear" w:color="auto" w:fill="D9D9D9"/>
            <w:vAlign w:val="center"/>
            <w:hideMark/>
          </w:tcPr>
          <w:p w14:paraId="47FAAE99"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 xml:space="preserve">Clave de inscripción en el </w:t>
            </w:r>
            <w:proofErr w:type="spellStart"/>
            <w:r w:rsidRPr="00C25643">
              <w:rPr>
                <w:rFonts w:ascii="Montserrat" w:eastAsia="Calibri" w:hAnsi="Montserrat"/>
                <w:b/>
                <w:bCs/>
                <w:spacing w:val="4"/>
                <w:sz w:val="16"/>
                <w:szCs w:val="16"/>
                <w:lang w:eastAsia="es-MX"/>
              </w:rPr>
              <w:t>RPU</w:t>
            </w:r>
            <w:proofErr w:type="spellEnd"/>
          </w:p>
        </w:tc>
        <w:tc>
          <w:tcPr>
            <w:tcW w:w="1980" w:type="dxa"/>
            <w:vMerge w:val="restart"/>
            <w:shd w:val="clear" w:color="auto" w:fill="D9D9D9"/>
            <w:vAlign w:val="center"/>
            <w:hideMark/>
          </w:tcPr>
          <w:p w14:paraId="77090A9B"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Monto</w:t>
            </w:r>
            <w:r w:rsidRPr="00C25643">
              <w:rPr>
                <w:rFonts w:ascii="Montserrat" w:eastAsia="Calibri" w:hAnsi="Montserrat"/>
                <w:b/>
                <w:bCs/>
                <w:spacing w:val="4"/>
                <w:sz w:val="16"/>
                <w:szCs w:val="16"/>
                <w:lang w:eastAsia="es-MX"/>
              </w:rPr>
              <w:br/>
              <w:t>Contratado</w:t>
            </w:r>
          </w:p>
        </w:tc>
        <w:tc>
          <w:tcPr>
            <w:tcW w:w="1980" w:type="dxa"/>
            <w:vMerge w:val="restart"/>
            <w:shd w:val="clear" w:color="auto" w:fill="D9D9D9"/>
            <w:vAlign w:val="center"/>
            <w:hideMark/>
          </w:tcPr>
          <w:p w14:paraId="30E8D325"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830CF9">
              <w:rPr>
                <w:rFonts w:ascii="Montserrat" w:eastAsia="Calibri" w:hAnsi="Montserrat"/>
                <w:b/>
                <w:bCs/>
                <w:spacing w:val="4"/>
                <w:sz w:val="16"/>
                <w:szCs w:val="16"/>
                <w:lang w:eastAsia="es-MX"/>
              </w:rPr>
              <w:t>Saldo al 31 de diciembre de 2023</w:t>
            </w:r>
          </w:p>
        </w:tc>
      </w:tr>
      <w:tr w:rsidR="00F251B1" w:rsidRPr="00C25643" w14:paraId="72A6A5BD" w14:textId="77777777" w:rsidTr="00830CF9">
        <w:trPr>
          <w:trHeight w:val="611"/>
          <w:tblHeader/>
          <w:jc w:val="center"/>
        </w:trPr>
        <w:tc>
          <w:tcPr>
            <w:tcW w:w="1525" w:type="dxa"/>
            <w:shd w:val="clear" w:color="auto" w:fill="D9D9D9"/>
            <w:vAlign w:val="center"/>
            <w:hideMark/>
          </w:tcPr>
          <w:p w14:paraId="63D77223"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Segmento</w:t>
            </w:r>
          </w:p>
        </w:tc>
        <w:tc>
          <w:tcPr>
            <w:tcW w:w="1620" w:type="dxa"/>
            <w:shd w:val="clear" w:color="auto" w:fill="D9D9D9"/>
            <w:vAlign w:val="center"/>
            <w:hideMark/>
          </w:tcPr>
          <w:p w14:paraId="5B428CBE"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Acreedor</w:t>
            </w:r>
          </w:p>
        </w:tc>
        <w:tc>
          <w:tcPr>
            <w:tcW w:w="1080" w:type="dxa"/>
            <w:vMerge/>
            <w:shd w:val="clear" w:color="auto" w:fill="D9D9D9"/>
            <w:vAlign w:val="center"/>
            <w:hideMark/>
          </w:tcPr>
          <w:p w14:paraId="231E41AC"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170" w:type="dxa"/>
            <w:vMerge/>
            <w:shd w:val="clear" w:color="auto" w:fill="D9D9D9"/>
            <w:vAlign w:val="center"/>
            <w:hideMark/>
          </w:tcPr>
          <w:p w14:paraId="5ACA257F"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180D53F4"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525A70CF"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r>
      <w:tr w:rsidR="00F251B1" w:rsidRPr="00C25643" w14:paraId="6D52C533" w14:textId="77777777" w:rsidTr="00830CF9">
        <w:trPr>
          <w:trHeight w:val="404"/>
          <w:jc w:val="center"/>
        </w:trPr>
        <w:tc>
          <w:tcPr>
            <w:tcW w:w="1525" w:type="dxa"/>
            <w:vMerge w:val="restart"/>
            <w:shd w:val="clear" w:color="auto" w:fill="auto"/>
            <w:vAlign w:val="center"/>
            <w:hideMark/>
          </w:tcPr>
          <w:p w14:paraId="7E313D1E"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xml:space="preserve">Créditos simples con fuente de pago </w:t>
            </w:r>
            <w:proofErr w:type="spellStart"/>
            <w:r w:rsidRPr="00C25643">
              <w:rPr>
                <w:rFonts w:ascii="Montserrat" w:eastAsia="Calibri" w:hAnsi="Montserrat"/>
                <w:spacing w:val="4"/>
                <w:sz w:val="16"/>
                <w:szCs w:val="16"/>
                <w:lang w:eastAsia="es-MX"/>
              </w:rPr>
              <w:t>Participaciones</w:t>
            </w:r>
            <w:r w:rsidRPr="00C25643">
              <w:rPr>
                <w:rFonts w:ascii="Montserrat" w:eastAsia="Calibri" w:hAnsi="Montserrat"/>
                <w:spacing w:val="4"/>
                <w:sz w:val="16"/>
                <w:szCs w:val="16"/>
                <w:vertAlign w:val="superscript"/>
                <w:lang w:eastAsia="es-MX"/>
              </w:rPr>
              <w:t>1</w:t>
            </w:r>
            <w:proofErr w:type="spellEnd"/>
          </w:p>
        </w:tc>
        <w:tc>
          <w:tcPr>
            <w:tcW w:w="1620" w:type="dxa"/>
            <w:shd w:val="clear" w:color="auto" w:fill="auto"/>
            <w:vAlign w:val="center"/>
            <w:hideMark/>
          </w:tcPr>
          <w:p w14:paraId="420292AC"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xml:space="preserve">Banco Nacional de Obras y Servicios Públicos, </w:t>
            </w:r>
            <w:proofErr w:type="spellStart"/>
            <w:r w:rsidRPr="00C25643">
              <w:rPr>
                <w:rFonts w:ascii="Montserrat" w:eastAsia="Calibri" w:hAnsi="Montserrat"/>
                <w:spacing w:val="4"/>
                <w:sz w:val="16"/>
                <w:szCs w:val="16"/>
                <w:lang w:eastAsia="es-MX"/>
              </w:rPr>
              <w:t>S.N.C</w:t>
            </w:r>
            <w:proofErr w:type="spellEnd"/>
            <w:r w:rsidRPr="00C25643">
              <w:rPr>
                <w:rFonts w:ascii="Montserrat" w:eastAsia="Calibri" w:hAnsi="Montserrat"/>
                <w:spacing w:val="4"/>
                <w:sz w:val="16"/>
                <w:szCs w:val="16"/>
                <w:lang w:eastAsia="es-MX"/>
              </w:rPr>
              <w:t>., Institución de Banca de Desarrollo.</w:t>
            </w:r>
          </w:p>
        </w:tc>
        <w:tc>
          <w:tcPr>
            <w:tcW w:w="1080" w:type="dxa"/>
            <w:shd w:val="clear" w:color="auto" w:fill="auto"/>
            <w:vAlign w:val="center"/>
            <w:hideMark/>
          </w:tcPr>
          <w:p w14:paraId="77C1A42D"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5AC44E6D"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P20-0220018</w:t>
            </w:r>
          </w:p>
        </w:tc>
        <w:tc>
          <w:tcPr>
            <w:tcW w:w="1980" w:type="dxa"/>
            <w:shd w:val="clear" w:color="auto" w:fill="auto"/>
            <w:noWrap/>
            <w:vAlign w:val="center"/>
            <w:hideMark/>
          </w:tcPr>
          <w:p w14:paraId="3801A402"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$137,085,199.53</w:t>
            </w:r>
          </w:p>
        </w:tc>
        <w:tc>
          <w:tcPr>
            <w:tcW w:w="1980" w:type="dxa"/>
            <w:shd w:val="clear" w:color="auto" w:fill="auto"/>
            <w:noWrap/>
            <w:vAlign w:val="center"/>
            <w:hideMark/>
          </w:tcPr>
          <w:p w14:paraId="31FDB698" w14:textId="77777777" w:rsidR="00F251B1" w:rsidRPr="00830CF9"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$131,549,439.75</w:t>
            </w:r>
          </w:p>
        </w:tc>
      </w:tr>
      <w:tr w:rsidR="00F251B1" w:rsidRPr="00C25643" w14:paraId="5ACD7EBC" w14:textId="77777777" w:rsidTr="00830CF9">
        <w:trPr>
          <w:trHeight w:val="503"/>
          <w:jc w:val="center"/>
        </w:trPr>
        <w:tc>
          <w:tcPr>
            <w:tcW w:w="1525" w:type="dxa"/>
            <w:vMerge/>
            <w:vAlign w:val="center"/>
            <w:hideMark/>
          </w:tcPr>
          <w:p w14:paraId="1B642985"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6C998DAF"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xml:space="preserve">Banco Nacional de Obras y Servicios Públicos, </w:t>
            </w:r>
            <w:proofErr w:type="spellStart"/>
            <w:r w:rsidRPr="00C25643">
              <w:rPr>
                <w:rFonts w:ascii="Montserrat" w:eastAsia="Calibri" w:hAnsi="Montserrat"/>
                <w:spacing w:val="4"/>
                <w:sz w:val="16"/>
                <w:szCs w:val="16"/>
                <w:lang w:eastAsia="es-MX"/>
              </w:rPr>
              <w:t>S.N.C</w:t>
            </w:r>
            <w:proofErr w:type="spellEnd"/>
            <w:r w:rsidRPr="00C25643">
              <w:rPr>
                <w:rFonts w:ascii="Montserrat" w:eastAsia="Calibri" w:hAnsi="Montserrat"/>
                <w:spacing w:val="4"/>
                <w:sz w:val="16"/>
                <w:szCs w:val="16"/>
                <w:lang w:eastAsia="es-MX"/>
              </w:rPr>
              <w:t>., Institución de Banca de Desarrollo.</w:t>
            </w:r>
          </w:p>
        </w:tc>
        <w:tc>
          <w:tcPr>
            <w:tcW w:w="1080" w:type="dxa"/>
            <w:shd w:val="clear" w:color="auto" w:fill="auto"/>
            <w:vAlign w:val="center"/>
            <w:hideMark/>
          </w:tcPr>
          <w:p w14:paraId="59DD5F85"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1CA64F5B"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P20-0220017</w:t>
            </w:r>
          </w:p>
        </w:tc>
        <w:tc>
          <w:tcPr>
            <w:tcW w:w="1980" w:type="dxa"/>
            <w:shd w:val="clear" w:color="auto" w:fill="auto"/>
            <w:noWrap/>
            <w:vAlign w:val="center"/>
            <w:hideMark/>
          </w:tcPr>
          <w:p w14:paraId="333F07F6"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$3,018,255,494.00</w:t>
            </w:r>
          </w:p>
        </w:tc>
        <w:tc>
          <w:tcPr>
            <w:tcW w:w="1980" w:type="dxa"/>
            <w:shd w:val="clear" w:color="auto" w:fill="auto"/>
            <w:noWrap/>
            <w:vAlign w:val="center"/>
            <w:hideMark/>
          </w:tcPr>
          <w:p w14:paraId="14214129" w14:textId="77777777" w:rsidR="00F251B1" w:rsidRPr="00830CF9"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$2,886,804,929.98</w:t>
            </w:r>
          </w:p>
        </w:tc>
      </w:tr>
      <w:tr w:rsidR="00F251B1" w:rsidRPr="00C25643" w14:paraId="412D6E75" w14:textId="77777777" w:rsidTr="00830CF9">
        <w:trPr>
          <w:trHeight w:val="1119"/>
          <w:jc w:val="center"/>
        </w:trPr>
        <w:tc>
          <w:tcPr>
            <w:tcW w:w="1525" w:type="dxa"/>
            <w:vMerge/>
            <w:vAlign w:val="center"/>
            <w:hideMark/>
          </w:tcPr>
          <w:p w14:paraId="1883DF05"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160F8BCD"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Santander (México), S.A., Institución de Banca Múltiple</w:t>
            </w:r>
          </w:p>
        </w:tc>
        <w:tc>
          <w:tcPr>
            <w:tcW w:w="1080" w:type="dxa"/>
            <w:shd w:val="clear" w:color="auto" w:fill="auto"/>
            <w:vAlign w:val="center"/>
            <w:hideMark/>
          </w:tcPr>
          <w:p w14:paraId="6D72E7CD"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6C338361"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P20-0220016</w:t>
            </w:r>
          </w:p>
        </w:tc>
        <w:tc>
          <w:tcPr>
            <w:tcW w:w="1980" w:type="dxa"/>
            <w:shd w:val="clear" w:color="auto" w:fill="auto"/>
            <w:noWrap/>
            <w:vAlign w:val="center"/>
            <w:hideMark/>
          </w:tcPr>
          <w:p w14:paraId="0F440D43"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$5,000,000,000.00</w:t>
            </w:r>
          </w:p>
        </w:tc>
        <w:tc>
          <w:tcPr>
            <w:tcW w:w="1980" w:type="dxa"/>
            <w:shd w:val="clear" w:color="auto" w:fill="auto"/>
            <w:noWrap/>
            <w:vAlign w:val="center"/>
            <w:hideMark/>
          </w:tcPr>
          <w:p w14:paraId="40BD81E8" w14:textId="77777777" w:rsidR="00F251B1" w:rsidRPr="00830CF9"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$4,482,537,477.96</w:t>
            </w:r>
          </w:p>
        </w:tc>
      </w:tr>
      <w:tr w:rsidR="00F251B1" w:rsidRPr="00C25643" w14:paraId="34D0AFF2" w14:textId="77777777" w:rsidTr="00830CF9">
        <w:trPr>
          <w:trHeight w:val="1119"/>
          <w:jc w:val="center"/>
        </w:trPr>
        <w:tc>
          <w:tcPr>
            <w:tcW w:w="1525" w:type="dxa"/>
            <w:vMerge/>
            <w:vAlign w:val="center"/>
            <w:hideMark/>
          </w:tcPr>
          <w:p w14:paraId="06F35BCB"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411533B1"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xml:space="preserve">Banco Nacional de Obras y Servicios Públicos, </w:t>
            </w:r>
            <w:proofErr w:type="spellStart"/>
            <w:r w:rsidRPr="00C25643">
              <w:rPr>
                <w:rFonts w:ascii="Montserrat" w:eastAsia="Calibri" w:hAnsi="Montserrat"/>
                <w:spacing w:val="4"/>
                <w:sz w:val="16"/>
                <w:szCs w:val="16"/>
                <w:lang w:eastAsia="es-MX"/>
              </w:rPr>
              <w:t>S.N.C</w:t>
            </w:r>
            <w:proofErr w:type="spellEnd"/>
            <w:r w:rsidRPr="00C25643">
              <w:rPr>
                <w:rFonts w:ascii="Montserrat" w:eastAsia="Calibri" w:hAnsi="Montserrat"/>
                <w:spacing w:val="4"/>
                <w:sz w:val="16"/>
                <w:szCs w:val="16"/>
                <w:lang w:eastAsia="es-MX"/>
              </w:rPr>
              <w:t>., Institución de Banca de Desarrollo.</w:t>
            </w:r>
          </w:p>
        </w:tc>
        <w:tc>
          <w:tcPr>
            <w:tcW w:w="1080" w:type="dxa"/>
            <w:shd w:val="clear" w:color="auto" w:fill="auto"/>
            <w:vAlign w:val="center"/>
            <w:hideMark/>
          </w:tcPr>
          <w:p w14:paraId="656CE8F0"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12 de marzo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1E311EA6"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P20-0320030</w:t>
            </w:r>
          </w:p>
        </w:tc>
        <w:tc>
          <w:tcPr>
            <w:tcW w:w="1980" w:type="dxa"/>
            <w:shd w:val="clear" w:color="auto" w:fill="auto"/>
            <w:noWrap/>
            <w:vAlign w:val="center"/>
            <w:hideMark/>
          </w:tcPr>
          <w:p w14:paraId="5D718984" w14:textId="77777777" w:rsidR="00F251B1" w:rsidRPr="00C25643"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$4,792,200,326.12</w:t>
            </w:r>
          </w:p>
        </w:tc>
        <w:tc>
          <w:tcPr>
            <w:tcW w:w="1980" w:type="dxa"/>
            <w:shd w:val="clear" w:color="auto" w:fill="auto"/>
            <w:noWrap/>
            <w:vAlign w:val="center"/>
            <w:hideMark/>
          </w:tcPr>
          <w:p w14:paraId="67B5642B" w14:textId="77777777" w:rsidR="00F251B1" w:rsidRPr="00830CF9" w:rsidRDefault="00F251B1"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$4,688,346,798.30</w:t>
            </w:r>
          </w:p>
        </w:tc>
      </w:tr>
      <w:tr w:rsidR="00F251B1" w:rsidRPr="00C25643" w14:paraId="07AFBCAB" w14:textId="77777777" w:rsidTr="00830CF9">
        <w:trPr>
          <w:trHeight w:val="387"/>
          <w:jc w:val="center"/>
        </w:trPr>
        <w:tc>
          <w:tcPr>
            <w:tcW w:w="4225" w:type="dxa"/>
            <w:gridSpan w:val="3"/>
            <w:shd w:val="clear" w:color="auto" w:fill="auto"/>
            <w:noWrap/>
            <w:vAlign w:val="center"/>
            <w:hideMark/>
          </w:tcPr>
          <w:p w14:paraId="44FAA716"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Total</w:t>
            </w:r>
          </w:p>
        </w:tc>
        <w:tc>
          <w:tcPr>
            <w:tcW w:w="1170" w:type="dxa"/>
            <w:shd w:val="clear" w:color="auto" w:fill="auto"/>
            <w:vAlign w:val="center"/>
          </w:tcPr>
          <w:p w14:paraId="5EE8DE77"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shd w:val="clear" w:color="auto" w:fill="auto"/>
            <w:noWrap/>
            <w:vAlign w:val="center"/>
            <w:hideMark/>
          </w:tcPr>
          <w:p w14:paraId="26AB7584"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w:t>
            </w:r>
          </w:p>
        </w:tc>
        <w:tc>
          <w:tcPr>
            <w:tcW w:w="1980" w:type="dxa"/>
            <w:shd w:val="clear" w:color="auto" w:fill="auto"/>
            <w:noWrap/>
            <w:vAlign w:val="center"/>
            <w:hideMark/>
          </w:tcPr>
          <w:p w14:paraId="1AC80D37" w14:textId="77777777" w:rsidR="00F251B1" w:rsidRPr="00830CF9"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$12,189,238,645.99</w:t>
            </w:r>
          </w:p>
        </w:tc>
      </w:tr>
      <w:tr w:rsidR="00F251B1" w:rsidRPr="00C25643" w14:paraId="55A61928" w14:textId="77777777" w:rsidTr="00830CF9">
        <w:trPr>
          <w:trHeight w:val="387"/>
          <w:jc w:val="center"/>
        </w:trPr>
        <w:tc>
          <w:tcPr>
            <w:tcW w:w="9355" w:type="dxa"/>
            <w:gridSpan w:val="6"/>
            <w:shd w:val="clear" w:color="auto" w:fill="auto"/>
            <w:noWrap/>
            <w:vAlign w:val="center"/>
          </w:tcPr>
          <w:p w14:paraId="7BE59CBF" w14:textId="77777777" w:rsidR="00F251B1" w:rsidRPr="00C25643" w:rsidRDefault="00F251B1"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 Se refiere a las participaciones que correspondan al Estado derivadas del Fondo General de Participaciones, excluyendo las participaciones que de dicho fondo corresponden a los municipios.</w:t>
            </w:r>
          </w:p>
          <w:p w14:paraId="32BB472B" w14:textId="77777777" w:rsidR="00F251B1" w:rsidRPr="00C25643" w:rsidRDefault="00F251B1" w:rsidP="00830CF9">
            <w:pPr>
              <w:autoSpaceDE w:val="0"/>
              <w:autoSpaceDN w:val="0"/>
              <w:adjustRightInd w:val="0"/>
              <w:spacing w:before="0" w:after="0" w:line="240" w:lineRule="auto"/>
              <w:rPr>
                <w:rFonts w:ascii="Montserrat" w:eastAsia="Calibri" w:hAnsi="Montserrat"/>
                <w:b/>
                <w:bCs/>
                <w:spacing w:val="4"/>
                <w:sz w:val="16"/>
                <w:szCs w:val="16"/>
                <w:lang w:eastAsia="es-MX"/>
              </w:rPr>
            </w:pPr>
          </w:p>
        </w:tc>
      </w:tr>
    </w:tbl>
    <w:p w14:paraId="330B32A5" w14:textId="77777777" w:rsidR="00F251B1" w:rsidRPr="003C2B71" w:rsidRDefault="00F251B1" w:rsidP="0096676B">
      <w:pPr>
        <w:spacing w:after="0"/>
        <w:jc w:val="center"/>
        <w:rPr>
          <w:rFonts w:ascii="Montserrat" w:hAnsi="Montserrat"/>
          <w:b/>
          <w:bCs/>
          <w:color w:val="AA0145"/>
        </w:rPr>
      </w:pPr>
    </w:p>
    <w:p w14:paraId="0131FD2A" w14:textId="77777777" w:rsidR="003863CF" w:rsidRPr="003C2B71" w:rsidRDefault="003863CF" w:rsidP="003863CF">
      <w:pPr>
        <w:spacing w:before="360" w:line="276" w:lineRule="auto"/>
        <w:rPr>
          <w:rFonts w:ascii="Montserrat" w:eastAsiaTheme="minorEastAsia" w:hAnsi="Montserrat"/>
        </w:rPr>
      </w:pPr>
    </w:p>
    <w:p w14:paraId="2C1EEA4A" w14:textId="77777777" w:rsidR="003863CF" w:rsidRPr="003C2B71" w:rsidRDefault="003863CF" w:rsidP="003863CF">
      <w:pPr>
        <w:jc w:val="center"/>
        <w:rPr>
          <w:rFonts w:ascii="Montserrat" w:hAnsi="Montserrat"/>
          <w:b/>
          <w:bCs/>
          <w:spacing w:val="4"/>
          <w:sz w:val="20"/>
          <w:szCs w:val="20"/>
        </w:rPr>
      </w:pPr>
    </w:p>
    <w:p w14:paraId="7071410B" w14:textId="77777777" w:rsidR="00280FDB" w:rsidRPr="003C2B71" w:rsidRDefault="00280FDB" w:rsidP="00BD66EA">
      <w:pPr>
        <w:spacing w:before="0" w:after="120"/>
        <w:jc w:val="center"/>
        <w:outlineLvl w:val="0"/>
        <w:rPr>
          <w:rFonts w:ascii="Montserrat" w:hAnsi="Montserrat"/>
          <w:spacing w:val="4"/>
          <w:sz w:val="20"/>
          <w:szCs w:val="20"/>
        </w:rPr>
      </w:pPr>
    </w:p>
    <w:sectPr w:rsidR="00280FDB" w:rsidRPr="003C2B71" w:rsidSect="008C58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1BAA2" w14:textId="77777777" w:rsidR="008C58D7" w:rsidRDefault="008C58D7" w:rsidP="00E32693">
      <w:pPr>
        <w:spacing w:before="0" w:after="0" w:line="240" w:lineRule="auto"/>
      </w:pPr>
      <w:r>
        <w:separator/>
      </w:r>
    </w:p>
  </w:endnote>
  <w:endnote w:type="continuationSeparator" w:id="0">
    <w:p w14:paraId="69256348" w14:textId="77777777" w:rsidR="008C58D7" w:rsidRDefault="008C58D7" w:rsidP="00E32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B07F" w14:textId="7D89D38A" w:rsidR="00FB1CDB" w:rsidRPr="0096676B" w:rsidRDefault="00FF42F4" w:rsidP="0096676B">
    <w:pPr>
      <w:pStyle w:val="Piedepgina"/>
      <w:jc w:val="right"/>
      <w:rPr>
        <w:rFonts w:ascii="Century Gothic" w:hAnsi="Century Gothic"/>
        <w:sz w:val="18"/>
        <w:szCs w:val="18"/>
      </w:rPr>
    </w:pPr>
    <w:r>
      <w:rPr>
        <w:rFonts w:ascii="Century Gothic" w:hAnsi="Century Gothic"/>
        <w:sz w:val="18"/>
        <w:szCs w:val="18"/>
      </w:rPr>
      <w:t xml:space="preserve">Anexo </w:t>
    </w:r>
    <w:proofErr w:type="spellStart"/>
    <w:r>
      <w:rPr>
        <w:rFonts w:ascii="Century Gothic" w:hAnsi="Century Gothic"/>
        <w:sz w:val="18"/>
        <w:szCs w:val="18"/>
      </w:rPr>
      <w:t>3.a</w:t>
    </w:r>
    <w:proofErr w:type="spellEnd"/>
    <w:r>
      <w:rPr>
        <w:rFonts w:ascii="Century Gothic" w:hAnsi="Century Gothic"/>
        <w:sz w:val="18"/>
        <w:szCs w:val="18"/>
      </w:rPr>
      <w:t xml:space="preserve"> · </w:t>
    </w:r>
    <w:r w:rsidR="0096676B" w:rsidRPr="0096676B">
      <w:rPr>
        <w:rFonts w:ascii="Century Gothic" w:hAnsi="Century Gothic"/>
        <w:sz w:val="18"/>
        <w:szCs w:val="18"/>
      </w:rPr>
      <w:t xml:space="preserve">Pág. </w:t>
    </w:r>
    <w:sdt>
      <w:sdtPr>
        <w:rPr>
          <w:rFonts w:ascii="Century Gothic" w:hAnsi="Century Gothic"/>
          <w:sz w:val="18"/>
          <w:szCs w:val="18"/>
        </w:rPr>
        <w:id w:val="1106001770"/>
        <w:docPartObj>
          <w:docPartGallery w:val="Page Numbers (Bottom of Page)"/>
          <w:docPartUnique/>
        </w:docPartObj>
      </w:sdtPr>
      <w:sdtEndPr/>
      <w:sdtContent>
        <w:r w:rsidR="00FB1CDB" w:rsidRPr="0096676B">
          <w:rPr>
            <w:rFonts w:ascii="Century Gothic" w:hAnsi="Century Gothic"/>
            <w:sz w:val="18"/>
            <w:szCs w:val="18"/>
          </w:rPr>
          <w:fldChar w:fldCharType="begin"/>
        </w:r>
        <w:r w:rsidR="00FB1CDB" w:rsidRPr="0096676B">
          <w:rPr>
            <w:rFonts w:ascii="Century Gothic" w:hAnsi="Century Gothic"/>
            <w:sz w:val="18"/>
            <w:szCs w:val="18"/>
          </w:rPr>
          <w:instrText>PAGE   \* MERGEFORMAT</w:instrText>
        </w:r>
        <w:r w:rsidR="00FB1CDB" w:rsidRPr="0096676B">
          <w:rPr>
            <w:rFonts w:ascii="Century Gothic" w:hAnsi="Century Gothic"/>
            <w:sz w:val="18"/>
            <w:szCs w:val="18"/>
          </w:rPr>
          <w:fldChar w:fldCharType="separate"/>
        </w:r>
        <w:r w:rsidR="00FB1CDB" w:rsidRPr="0096676B">
          <w:rPr>
            <w:rFonts w:ascii="Century Gothic" w:hAnsi="Century Gothic"/>
            <w:sz w:val="18"/>
            <w:szCs w:val="18"/>
            <w:lang w:val="es-ES"/>
          </w:rPr>
          <w:t>2</w:t>
        </w:r>
        <w:r w:rsidR="00FB1CDB" w:rsidRPr="0096676B">
          <w:rPr>
            <w:rFonts w:ascii="Century Gothic" w:hAnsi="Century Gothic"/>
            <w:sz w:val="18"/>
            <w:szCs w:val="18"/>
          </w:rPr>
          <w:fldChar w:fldCharType="end"/>
        </w:r>
      </w:sdtContent>
    </w:sdt>
  </w:p>
  <w:p w14:paraId="2AFFFCFA" w14:textId="77777777" w:rsidR="00FB1CDB" w:rsidRPr="0096676B" w:rsidRDefault="00FB1CDB" w:rsidP="0096676B">
    <w:pPr>
      <w:pStyle w:val="Piedepgina"/>
      <w:jc w:val="right"/>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DF932" w14:textId="77777777" w:rsidR="008C58D7" w:rsidRDefault="008C58D7" w:rsidP="00E32693">
      <w:pPr>
        <w:spacing w:before="0" w:after="0" w:line="240" w:lineRule="auto"/>
      </w:pPr>
      <w:r>
        <w:separator/>
      </w:r>
    </w:p>
  </w:footnote>
  <w:footnote w:type="continuationSeparator" w:id="0">
    <w:p w14:paraId="78B8201B" w14:textId="77777777" w:rsidR="008C58D7" w:rsidRDefault="008C58D7" w:rsidP="00E32693">
      <w:pPr>
        <w:spacing w:before="0" w:after="0" w:line="240" w:lineRule="auto"/>
      </w:pPr>
      <w:r>
        <w:continuationSeparator/>
      </w:r>
    </w:p>
  </w:footnote>
  <w:footnote w:id="1">
    <w:p w14:paraId="0A572EB3" w14:textId="77777777" w:rsidR="00E32693" w:rsidRPr="0096676B" w:rsidRDefault="00E32693" w:rsidP="0096676B">
      <w:pPr>
        <w:pStyle w:val="Textonotapie"/>
        <w:rPr>
          <w:rFonts w:ascii="Montserrat" w:hAnsi="Montserrat"/>
          <w:sz w:val="16"/>
          <w:szCs w:val="16"/>
        </w:rPr>
      </w:pPr>
      <w:r w:rsidRPr="0096676B">
        <w:rPr>
          <w:rStyle w:val="Refdenotaalpie"/>
          <w:rFonts w:ascii="Montserrat" w:hAnsi="Montserrat"/>
          <w:sz w:val="16"/>
          <w:szCs w:val="16"/>
        </w:rPr>
        <w:footnoteRef/>
      </w:r>
      <w:r w:rsidRPr="0096676B">
        <w:rPr>
          <w:rFonts w:ascii="Montserrat" w:hAnsi="Montserrat"/>
          <w:sz w:val="16"/>
          <w:szCs w:val="16"/>
        </w:rPr>
        <w:t xml:space="preserve"> La redacción deberá ser adecuada considerando si el Licitante es una institución de banca múltiple o institución de banca de desarrollo, en el entendido que en ambos casos se deberá acreditar: (i) su existencia y constitución, en torno a su escritura constitutiva o ley orgánica, según corresponda; y (</w:t>
      </w:r>
      <w:proofErr w:type="spellStart"/>
      <w:r w:rsidRPr="0096676B">
        <w:rPr>
          <w:rFonts w:ascii="Montserrat" w:hAnsi="Montserrat"/>
          <w:sz w:val="16"/>
          <w:szCs w:val="16"/>
        </w:rPr>
        <w:t>ii</w:t>
      </w:r>
      <w:proofErr w:type="spellEnd"/>
      <w:r w:rsidRPr="0096676B">
        <w:rPr>
          <w:rFonts w:ascii="Montserrat" w:hAnsi="Montserrat"/>
          <w:sz w:val="16"/>
          <w:szCs w:val="16"/>
        </w:rPr>
        <w:t>) facultades de Representante Autorizado.</w:t>
      </w:r>
    </w:p>
  </w:footnote>
  <w:footnote w:id="2">
    <w:p w14:paraId="17B4B554" w14:textId="1F3D6D19" w:rsidR="00E32693" w:rsidRPr="0096676B" w:rsidRDefault="00E32693" w:rsidP="0096676B">
      <w:pPr>
        <w:pStyle w:val="Textonotapie"/>
        <w:rPr>
          <w:rFonts w:ascii="Montserrat" w:hAnsi="Montserrat"/>
          <w:sz w:val="16"/>
          <w:szCs w:val="16"/>
        </w:rPr>
      </w:pPr>
      <w:r w:rsidRPr="0096676B">
        <w:rPr>
          <w:rStyle w:val="Refdenotaalpie"/>
          <w:rFonts w:ascii="Montserrat" w:hAnsi="Montserrat"/>
          <w:sz w:val="16"/>
          <w:szCs w:val="16"/>
        </w:rPr>
        <w:footnoteRef/>
      </w:r>
      <w:r w:rsidRPr="0096676B">
        <w:rPr>
          <w:rFonts w:ascii="Montserrat" w:hAnsi="Montserrat"/>
          <w:sz w:val="16"/>
          <w:szCs w:val="16"/>
        </w:rPr>
        <w:t xml:space="preserve"> Incluir la relación de reformas a estatutos.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52DE" w14:textId="5CE21DD7" w:rsidR="00FD1306" w:rsidRDefault="00FD1306">
    <w:pPr>
      <w:pStyle w:val="Encabezado"/>
    </w:pPr>
    <w:r w:rsidRPr="004342B3">
      <w:rPr>
        <w:b/>
        <w:noProof/>
        <w:color w:val="A6A6A6" w:themeColor="background1" w:themeShade="A6"/>
        <w:lang w:eastAsia="es-MX"/>
      </w:rPr>
      <w:drawing>
        <wp:anchor distT="0" distB="0" distL="114300" distR="114300" simplePos="0" relativeHeight="251661312" behindDoc="1" locked="0" layoutInCell="1" allowOverlap="1" wp14:anchorId="48C07245" wp14:editId="23148580">
          <wp:simplePos x="0" y="0"/>
          <wp:positionH relativeFrom="page">
            <wp:posOffset>6734175</wp:posOffset>
          </wp:positionH>
          <wp:positionV relativeFrom="paragraph">
            <wp:posOffset>-450850</wp:posOffset>
          </wp:positionV>
          <wp:extent cx="1087120" cy="12793345"/>
          <wp:effectExtent l="0" t="0" r="0" b="0"/>
          <wp:wrapNone/>
          <wp:docPr id="93337884" name="Imagen 17"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884" name="Imagen 17"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42B3">
      <w:rPr>
        <w:b/>
        <w:noProof/>
        <w:color w:val="A6A6A6" w:themeColor="background1" w:themeShade="A6"/>
        <w:lang w:eastAsia="es-MX"/>
      </w:rPr>
      <w:drawing>
        <wp:anchor distT="0" distB="0" distL="114300" distR="114300" simplePos="0" relativeHeight="251659264" behindDoc="1" locked="0" layoutInCell="1" allowOverlap="1" wp14:anchorId="0BA86159" wp14:editId="78A42C05">
          <wp:simplePos x="0" y="0"/>
          <wp:positionH relativeFrom="page">
            <wp:posOffset>742950</wp:posOffset>
          </wp:positionH>
          <wp:positionV relativeFrom="paragraph">
            <wp:posOffset>-135255</wp:posOffset>
          </wp:positionV>
          <wp:extent cx="2508885" cy="831215"/>
          <wp:effectExtent l="0" t="0" r="5715" b="0"/>
          <wp:wrapSquare wrapText="bothSides"/>
          <wp:docPr id="1840741913" name="Imagen 18"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1913" name="Imagen 18"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888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33C3E5" w14:textId="42D5C263" w:rsidR="00FD1306" w:rsidRPr="00631C63" w:rsidRDefault="00631C63" w:rsidP="00631C63">
    <w:pPr>
      <w:pStyle w:val="Encabezado"/>
      <w:tabs>
        <w:tab w:val="clear" w:pos="4680"/>
        <w:tab w:val="clear" w:pos="9360"/>
        <w:tab w:val="center" w:pos="4410"/>
        <w:tab w:val="right" w:pos="9180"/>
      </w:tabs>
      <w:ind w:right="270"/>
      <w:jc w:val="center"/>
      <w:rPr>
        <w:b/>
        <w:bCs/>
        <w:color w:val="595959" w:themeColor="text1" w:themeTint="A6"/>
        <w:sz w:val="20"/>
        <w:szCs w:val="20"/>
      </w:rPr>
    </w:pPr>
    <w:r w:rsidRPr="00631C63">
      <w:rPr>
        <w:rFonts w:ascii="Montserrat" w:eastAsia="Calibri" w:hAnsi="Montserrat" w:cs="Arial"/>
        <w:b/>
        <w:bCs/>
        <w:color w:val="595959" w:themeColor="text1" w:themeTint="A6"/>
        <w:kern w:val="24"/>
        <w:sz w:val="20"/>
        <w:szCs w:val="20"/>
      </w:rPr>
      <w:t>“</w:t>
    </w:r>
    <w:r w:rsidR="00FD1306" w:rsidRPr="00631C63">
      <w:rPr>
        <w:rFonts w:ascii="Montserrat" w:eastAsia="Calibri" w:hAnsi="Montserrat" w:cs="Arial"/>
        <w:b/>
        <w:bCs/>
        <w:color w:val="595959" w:themeColor="text1" w:themeTint="A6"/>
        <w:kern w:val="24"/>
        <w:sz w:val="20"/>
        <w:szCs w:val="20"/>
      </w:rPr>
      <w:t>2024, BICENTENARIO DE LA INTEGRACIÓN DE OAXACA A LA REPÚBLICA</w:t>
    </w:r>
    <w:r w:rsidRPr="00631C63">
      <w:rPr>
        <w:rFonts w:ascii="Montserrat" w:eastAsia="Calibri" w:hAnsi="Montserrat" w:cs="Arial"/>
        <w:b/>
        <w:bCs/>
        <w:color w:val="595959" w:themeColor="text1" w:themeTint="A6"/>
        <w:kern w:val="24"/>
        <w:sz w:val="20"/>
        <w:szCs w:val="20"/>
      </w:rPr>
      <w:t xml:space="preserve"> MEXICANA”</w:t>
    </w:r>
  </w:p>
  <w:p w14:paraId="1B5851D3" w14:textId="77777777" w:rsidR="00FD1306" w:rsidRDefault="00FD1306">
    <w:pPr>
      <w:pStyle w:val="Encabezado"/>
    </w:pPr>
  </w:p>
  <w:p w14:paraId="2AB57891" w14:textId="77777777" w:rsidR="00FD1306" w:rsidRDefault="00FD13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554A"/>
    <w:multiLevelType w:val="hybridMultilevel"/>
    <w:tmpl w:val="F2C4DE08"/>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452E8E"/>
    <w:multiLevelType w:val="multilevel"/>
    <w:tmpl w:val="F40059DA"/>
    <w:lvl w:ilvl="0">
      <w:start w:val="1"/>
      <w:numFmt w:val="upperLetter"/>
      <w:lvlText w:val="%1."/>
      <w:lvlJc w:val="left"/>
      <w:pPr>
        <w:ind w:left="96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922E81"/>
    <w:multiLevelType w:val="hybridMultilevel"/>
    <w:tmpl w:val="99364CF6"/>
    <w:lvl w:ilvl="0" w:tplc="53DEFEF6">
      <w:start w:val="1"/>
      <w:numFmt w:val="lowerRoman"/>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00070C"/>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AE15528"/>
    <w:multiLevelType w:val="hybridMultilevel"/>
    <w:tmpl w:val="33D8313C"/>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D34F42"/>
    <w:multiLevelType w:val="hybridMultilevel"/>
    <w:tmpl w:val="CFD81188"/>
    <w:lvl w:ilvl="0" w:tplc="A99660C8">
      <w:start w:val="1"/>
      <w:numFmt w:val="lowerRoman"/>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CD6A2E"/>
    <w:multiLevelType w:val="hybridMultilevel"/>
    <w:tmpl w:val="3894DBCA"/>
    <w:lvl w:ilvl="0" w:tplc="052822F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400B2D"/>
    <w:multiLevelType w:val="hybridMultilevel"/>
    <w:tmpl w:val="2916AEEA"/>
    <w:lvl w:ilvl="0" w:tplc="CBCE1D4C">
      <w:start w:val="1"/>
      <w:numFmt w:val="lowerRoman"/>
      <w:lvlText w:val="(%1)"/>
      <w:lvlJc w:val="left"/>
      <w:pPr>
        <w:ind w:left="720" w:hanging="720"/>
      </w:pPr>
    </w:lvl>
    <w:lvl w:ilvl="1" w:tplc="71ECC608">
      <w:start w:val="1"/>
      <w:numFmt w:val="lowerLetter"/>
      <w:lvlText w:val="%2."/>
      <w:lvlJc w:val="left"/>
      <w:pPr>
        <w:ind w:left="1080" w:hanging="360"/>
      </w:pPr>
    </w:lvl>
    <w:lvl w:ilvl="2" w:tplc="B98CD3D8">
      <w:start w:val="1"/>
      <w:numFmt w:val="lowerRoman"/>
      <w:lvlText w:val="%3."/>
      <w:lvlJc w:val="right"/>
      <w:pPr>
        <w:ind w:left="1800" w:hanging="180"/>
      </w:pPr>
    </w:lvl>
    <w:lvl w:ilvl="3" w:tplc="9E4C7426">
      <w:start w:val="1"/>
      <w:numFmt w:val="decimal"/>
      <w:lvlText w:val="%4."/>
      <w:lvlJc w:val="left"/>
      <w:pPr>
        <w:ind w:left="2520" w:hanging="360"/>
      </w:pPr>
    </w:lvl>
    <w:lvl w:ilvl="4" w:tplc="2FA2BC0E">
      <w:start w:val="1"/>
      <w:numFmt w:val="lowerLetter"/>
      <w:lvlText w:val="%5."/>
      <w:lvlJc w:val="left"/>
      <w:pPr>
        <w:ind w:left="3240" w:hanging="360"/>
      </w:pPr>
    </w:lvl>
    <w:lvl w:ilvl="5" w:tplc="FC8A043E">
      <w:start w:val="1"/>
      <w:numFmt w:val="lowerRoman"/>
      <w:lvlText w:val="%6."/>
      <w:lvlJc w:val="right"/>
      <w:pPr>
        <w:ind w:left="3960" w:hanging="180"/>
      </w:pPr>
    </w:lvl>
    <w:lvl w:ilvl="6" w:tplc="F6FA5DB0">
      <w:start w:val="1"/>
      <w:numFmt w:val="decimal"/>
      <w:lvlText w:val="%7."/>
      <w:lvlJc w:val="left"/>
      <w:pPr>
        <w:ind w:left="4680" w:hanging="360"/>
      </w:pPr>
    </w:lvl>
    <w:lvl w:ilvl="7" w:tplc="BD1EAC08">
      <w:start w:val="1"/>
      <w:numFmt w:val="lowerLetter"/>
      <w:lvlText w:val="%8."/>
      <w:lvlJc w:val="left"/>
      <w:pPr>
        <w:ind w:left="5400" w:hanging="360"/>
      </w:pPr>
    </w:lvl>
    <w:lvl w:ilvl="8" w:tplc="65423388">
      <w:start w:val="1"/>
      <w:numFmt w:val="lowerRoman"/>
      <w:lvlText w:val="%9."/>
      <w:lvlJc w:val="right"/>
      <w:pPr>
        <w:ind w:left="6120" w:hanging="180"/>
      </w:pPr>
    </w:lvl>
  </w:abstractNum>
  <w:abstractNum w:abstractNumId="8" w15:restartNumberingAfterBreak="0">
    <w:nsid w:val="319B44FA"/>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DFF301E"/>
    <w:multiLevelType w:val="hybridMultilevel"/>
    <w:tmpl w:val="4360443E"/>
    <w:lvl w:ilvl="0" w:tplc="4F0880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1439CB"/>
    <w:multiLevelType w:val="hybridMultilevel"/>
    <w:tmpl w:val="1C485302"/>
    <w:lvl w:ilvl="0" w:tplc="E078E8AE">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1E101D"/>
    <w:multiLevelType w:val="hybridMultilevel"/>
    <w:tmpl w:val="AEA0D8B4"/>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EA4838"/>
    <w:multiLevelType w:val="hybridMultilevel"/>
    <w:tmpl w:val="7222F38C"/>
    <w:lvl w:ilvl="0" w:tplc="082AB17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6002E1"/>
    <w:multiLevelType w:val="multilevel"/>
    <w:tmpl w:val="3C004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85C2E34"/>
    <w:multiLevelType w:val="hybridMultilevel"/>
    <w:tmpl w:val="AEA0D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159598">
    <w:abstractNumId w:val="1"/>
  </w:num>
  <w:num w:numId="2" w16cid:durableId="876086607">
    <w:abstractNumId w:val="13"/>
  </w:num>
  <w:num w:numId="3" w16cid:durableId="901062755">
    <w:abstractNumId w:val="9"/>
  </w:num>
  <w:num w:numId="4" w16cid:durableId="1674603658">
    <w:abstractNumId w:val="11"/>
  </w:num>
  <w:num w:numId="5" w16cid:durableId="751783778">
    <w:abstractNumId w:val="14"/>
  </w:num>
  <w:num w:numId="6" w16cid:durableId="1860389554">
    <w:abstractNumId w:val="12"/>
  </w:num>
  <w:num w:numId="7" w16cid:durableId="1303189931">
    <w:abstractNumId w:val="10"/>
  </w:num>
  <w:num w:numId="8" w16cid:durableId="1214777427">
    <w:abstractNumId w:val="4"/>
  </w:num>
  <w:num w:numId="9" w16cid:durableId="678965063">
    <w:abstractNumId w:val="6"/>
  </w:num>
  <w:num w:numId="10" w16cid:durableId="1487236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342288">
    <w:abstractNumId w:val="0"/>
  </w:num>
  <w:num w:numId="12" w16cid:durableId="505176200">
    <w:abstractNumId w:val="7"/>
  </w:num>
  <w:num w:numId="13" w16cid:durableId="127011616">
    <w:abstractNumId w:val="3"/>
  </w:num>
  <w:num w:numId="14" w16cid:durableId="1894852624">
    <w:abstractNumId w:val="8"/>
  </w:num>
  <w:num w:numId="15" w16cid:durableId="6762005">
    <w:abstractNumId w:val="5"/>
  </w:num>
  <w:num w:numId="16" w16cid:durableId="1541478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93"/>
    <w:rsid w:val="00011D19"/>
    <w:rsid w:val="00053C64"/>
    <w:rsid w:val="00055985"/>
    <w:rsid w:val="0005610B"/>
    <w:rsid w:val="000572AB"/>
    <w:rsid w:val="00076169"/>
    <w:rsid w:val="000B47B5"/>
    <w:rsid w:val="000B4E4B"/>
    <w:rsid w:val="000E24A9"/>
    <w:rsid w:val="000F2D56"/>
    <w:rsid w:val="00141CF0"/>
    <w:rsid w:val="001936B3"/>
    <w:rsid w:val="001E6BE2"/>
    <w:rsid w:val="001F1BA5"/>
    <w:rsid w:val="00243A53"/>
    <w:rsid w:val="00280FDB"/>
    <w:rsid w:val="002F5AAE"/>
    <w:rsid w:val="0030473F"/>
    <w:rsid w:val="00345F4C"/>
    <w:rsid w:val="00350C61"/>
    <w:rsid w:val="00356BA4"/>
    <w:rsid w:val="003863CF"/>
    <w:rsid w:val="003913F9"/>
    <w:rsid w:val="003A2DB5"/>
    <w:rsid w:val="003B63BF"/>
    <w:rsid w:val="003C2B71"/>
    <w:rsid w:val="003D6D5B"/>
    <w:rsid w:val="003F408E"/>
    <w:rsid w:val="004472C7"/>
    <w:rsid w:val="00494D63"/>
    <w:rsid w:val="004E1065"/>
    <w:rsid w:val="004F3188"/>
    <w:rsid w:val="004F66E7"/>
    <w:rsid w:val="00516699"/>
    <w:rsid w:val="00522F78"/>
    <w:rsid w:val="00562549"/>
    <w:rsid w:val="005C4D91"/>
    <w:rsid w:val="005E6267"/>
    <w:rsid w:val="00631C63"/>
    <w:rsid w:val="00643C4A"/>
    <w:rsid w:val="00666064"/>
    <w:rsid w:val="006A3F9E"/>
    <w:rsid w:val="006C65D6"/>
    <w:rsid w:val="006D467B"/>
    <w:rsid w:val="006E6675"/>
    <w:rsid w:val="007004CB"/>
    <w:rsid w:val="00745419"/>
    <w:rsid w:val="00761FDD"/>
    <w:rsid w:val="00786C62"/>
    <w:rsid w:val="00816A3D"/>
    <w:rsid w:val="00822C9F"/>
    <w:rsid w:val="00826DC8"/>
    <w:rsid w:val="0083590F"/>
    <w:rsid w:val="00845462"/>
    <w:rsid w:val="00867C20"/>
    <w:rsid w:val="008822AD"/>
    <w:rsid w:val="00882ECA"/>
    <w:rsid w:val="0088694F"/>
    <w:rsid w:val="008A57E6"/>
    <w:rsid w:val="008C2F74"/>
    <w:rsid w:val="008C58D7"/>
    <w:rsid w:val="008F32B3"/>
    <w:rsid w:val="00911251"/>
    <w:rsid w:val="009643CE"/>
    <w:rsid w:val="00966222"/>
    <w:rsid w:val="0096676B"/>
    <w:rsid w:val="00966C6C"/>
    <w:rsid w:val="00987060"/>
    <w:rsid w:val="009C7F39"/>
    <w:rsid w:val="00A24C4A"/>
    <w:rsid w:val="00A3001C"/>
    <w:rsid w:val="00A5439F"/>
    <w:rsid w:val="00A60B55"/>
    <w:rsid w:val="00A93AF9"/>
    <w:rsid w:val="00AA52E0"/>
    <w:rsid w:val="00AB661C"/>
    <w:rsid w:val="00AE32C7"/>
    <w:rsid w:val="00AF73A7"/>
    <w:rsid w:val="00B1076D"/>
    <w:rsid w:val="00B95D10"/>
    <w:rsid w:val="00BD66EA"/>
    <w:rsid w:val="00C10E99"/>
    <w:rsid w:val="00C122B1"/>
    <w:rsid w:val="00C354E0"/>
    <w:rsid w:val="00C45262"/>
    <w:rsid w:val="00C81C7D"/>
    <w:rsid w:val="00CC52A5"/>
    <w:rsid w:val="00CD7165"/>
    <w:rsid w:val="00CE03FD"/>
    <w:rsid w:val="00D03661"/>
    <w:rsid w:val="00D41E19"/>
    <w:rsid w:val="00D42F52"/>
    <w:rsid w:val="00D75DFE"/>
    <w:rsid w:val="00D770DB"/>
    <w:rsid w:val="00D9166B"/>
    <w:rsid w:val="00DA01A5"/>
    <w:rsid w:val="00DC22FC"/>
    <w:rsid w:val="00DE72A1"/>
    <w:rsid w:val="00DE7428"/>
    <w:rsid w:val="00DF5072"/>
    <w:rsid w:val="00DF6F8F"/>
    <w:rsid w:val="00E0041C"/>
    <w:rsid w:val="00E175ED"/>
    <w:rsid w:val="00E17E37"/>
    <w:rsid w:val="00E32693"/>
    <w:rsid w:val="00E45271"/>
    <w:rsid w:val="00E605A7"/>
    <w:rsid w:val="00E67D68"/>
    <w:rsid w:val="00E85AD7"/>
    <w:rsid w:val="00EA1B51"/>
    <w:rsid w:val="00EE2350"/>
    <w:rsid w:val="00EE29A8"/>
    <w:rsid w:val="00EF324E"/>
    <w:rsid w:val="00F032D5"/>
    <w:rsid w:val="00F251B1"/>
    <w:rsid w:val="00F57A03"/>
    <w:rsid w:val="00F62060"/>
    <w:rsid w:val="00F75381"/>
    <w:rsid w:val="00F821E8"/>
    <w:rsid w:val="00FB1CDB"/>
    <w:rsid w:val="00FC0E64"/>
    <w:rsid w:val="00FD1306"/>
    <w:rsid w:val="00FD2B04"/>
    <w:rsid w:val="00FD56C6"/>
    <w:rsid w:val="00FE4670"/>
    <w:rsid w:val="00FF42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BAAB"/>
  <w15:chartTrackingRefBased/>
  <w15:docId w15:val="{E1A45202-5954-4F28-AD6A-28D5B121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70"/>
    <w:pPr>
      <w:spacing w:before="240" w:after="240" w:line="312" w:lineRule="auto"/>
      <w:jc w:val="both"/>
    </w:pPr>
    <w:rPr>
      <w:rFonts w:ascii="Verdana" w:hAnsi="Verdana" w:cs="Times New Roman"/>
      <w14:ligatures w14:val="none"/>
    </w:rPr>
  </w:style>
  <w:style w:type="paragraph" w:styleId="Ttulo1">
    <w:name w:val="heading 1"/>
    <w:basedOn w:val="Normal"/>
    <w:next w:val="Normal"/>
    <w:link w:val="Ttulo1Car"/>
    <w:uiPriority w:val="9"/>
    <w:qFormat/>
    <w:rsid w:val="00055985"/>
    <w:pPr>
      <w:jc w:val="center"/>
      <w:outlineLvl w:val="0"/>
    </w:pPr>
    <w:rPr>
      <w:b/>
      <w:bCs/>
      <w:spacing w:val="4"/>
      <w:sz w:val="20"/>
      <w:szCs w:val="20"/>
    </w:rPr>
  </w:style>
  <w:style w:type="paragraph" w:styleId="Ttulo2">
    <w:name w:val="heading 2"/>
    <w:basedOn w:val="Normal"/>
    <w:next w:val="Normal"/>
    <w:link w:val="Ttulo2Car"/>
    <w:autoRedefine/>
    <w:uiPriority w:val="9"/>
    <w:unhideWhenUsed/>
    <w:qFormat/>
    <w:rsid w:val="00FE4670"/>
    <w:pPr>
      <w:keepNext/>
      <w:keepLines/>
      <w:ind w:left="708"/>
      <w:outlineLvl w:val="1"/>
    </w:pPr>
    <w:rPr>
      <w:rFonts w:asciiTheme="minorHAnsi" w:eastAsiaTheme="majorEastAsia" w:hAnsiTheme="minorHAnsi" w:cstheme="majorBidi"/>
      <w:b/>
      <w:bCs/>
      <w:szCs w:val="26"/>
      <w:u w:val="single"/>
      <w14:ligatures w14:val="standardContextual"/>
    </w:rPr>
  </w:style>
  <w:style w:type="paragraph" w:styleId="Ttulo3">
    <w:name w:val="heading 3"/>
    <w:basedOn w:val="Normal"/>
    <w:next w:val="Normal"/>
    <w:link w:val="Ttulo3Car"/>
    <w:uiPriority w:val="9"/>
    <w:semiHidden/>
    <w:unhideWhenUsed/>
    <w:qFormat/>
    <w:rsid w:val="00E326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326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3269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326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3269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32693"/>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3269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5985"/>
    <w:rPr>
      <w:rFonts w:ascii="Verdana" w:hAnsi="Verdana" w:cs="Times New Roman"/>
      <w:b/>
      <w:bCs/>
      <w:spacing w:val="4"/>
      <w:sz w:val="20"/>
      <w:szCs w:val="20"/>
      <w14:ligatures w14:val="none"/>
    </w:rPr>
  </w:style>
  <w:style w:type="character" w:customStyle="1" w:styleId="Ttulo2Car">
    <w:name w:val="Título 2 Car"/>
    <w:basedOn w:val="Fuentedeprrafopredeter"/>
    <w:link w:val="Ttulo2"/>
    <w:uiPriority w:val="9"/>
    <w:rsid w:val="00FE4670"/>
    <w:rPr>
      <w:rFonts w:eastAsiaTheme="majorEastAsia" w:cstheme="majorBidi"/>
      <w:b/>
      <w:bCs/>
      <w:szCs w:val="26"/>
      <w:u w:val="single"/>
    </w:rPr>
  </w:style>
  <w:style w:type="paragraph" w:styleId="TDC1">
    <w:name w:val="toc 1"/>
    <w:basedOn w:val="Normal"/>
    <w:next w:val="Normal"/>
    <w:autoRedefine/>
    <w:uiPriority w:val="39"/>
    <w:unhideWhenUsed/>
    <w:rsid w:val="00666064"/>
    <w:pPr>
      <w:spacing w:before="0" w:after="0" w:line="240" w:lineRule="auto"/>
    </w:pPr>
    <w:rPr>
      <w:sz w:val="18"/>
    </w:rPr>
  </w:style>
  <w:style w:type="character" w:customStyle="1" w:styleId="Ttulo3Car">
    <w:name w:val="Título 3 Car"/>
    <w:basedOn w:val="Fuentedeprrafopredeter"/>
    <w:link w:val="Ttulo3"/>
    <w:uiPriority w:val="9"/>
    <w:semiHidden/>
    <w:rsid w:val="00E32693"/>
    <w:rPr>
      <w:rFonts w:eastAsiaTheme="majorEastAsia" w:cstheme="majorBidi"/>
      <w:color w:val="0F4761" w:themeColor="accent1" w:themeShade="BF"/>
      <w:sz w:val="28"/>
      <w:szCs w:val="28"/>
      <w14:ligatures w14:val="none"/>
    </w:rPr>
  </w:style>
  <w:style w:type="character" w:customStyle="1" w:styleId="Ttulo4Car">
    <w:name w:val="Título 4 Car"/>
    <w:basedOn w:val="Fuentedeprrafopredeter"/>
    <w:link w:val="Ttulo4"/>
    <w:uiPriority w:val="9"/>
    <w:semiHidden/>
    <w:rsid w:val="00E32693"/>
    <w:rPr>
      <w:rFonts w:eastAsiaTheme="majorEastAsia" w:cstheme="majorBidi"/>
      <w:i/>
      <w:iCs/>
      <w:color w:val="0F4761" w:themeColor="accent1" w:themeShade="BF"/>
      <w14:ligatures w14:val="none"/>
    </w:rPr>
  </w:style>
  <w:style w:type="character" w:customStyle="1" w:styleId="Ttulo5Car">
    <w:name w:val="Título 5 Car"/>
    <w:basedOn w:val="Fuentedeprrafopredeter"/>
    <w:link w:val="Ttulo5"/>
    <w:uiPriority w:val="9"/>
    <w:semiHidden/>
    <w:rsid w:val="00E32693"/>
    <w:rPr>
      <w:rFonts w:eastAsiaTheme="majorEastAsia" w:cstheme="majorBidi"/>
      <w:color w:val="0F4761" w:themeColor="accent1" w:themeShade="BF"/>
      <w14:ligatures w14:val="none"/>
    </w:rPr>
  </w:style>
  <w:style w:type="character" w:customStyle="1" w:styleId="Ttulo6Car">
    <w:name w:val="Título 6 Car"/>
    <w:basedOn w:val="Fuentedeprrafopredeter"/>
    <w:link w:val="Ttulo6"/>
    <w:uiPriority w:val="9"/>
    <w:semiHidden/>
    <w:rsid w:val="00E32693"/>
    <w:rPr>
      <w:rFonts w:eastAsiaTheme="majorEastAsia" w:cstheme="majorBidi"/>
      <w:i/>
      <w:iCs/>
      <w:color w:val="595959" w:themeColor="text1" w:themeTint="A6"/>
      <w14:ligatures w14:val="none"/>
    </w:rPr>
  </w:style>
  <w:style w:type="character" w:customStyle="1" w:styleId="Ttulo7Car">
    <w:name w:val="Título 7 Car"/>
    <w:basedOn w:val="Fuentedeprrafopredeter"/>
    <w:link w:val="Ttulo7"/>
    <w:uiPriority w:val="9"/>
    <w:semiHidden/>
    <w:rsid w:val="00E32693"/>
    <w:rPr>
      <w:rFonts w:eastAsiaTheme="majorEastAsia" w:cstheme="majorBidi"/>
      <w:color w:val="595959" w:themeColor="text1" w:themeTint="A6"/>
      <w14:ligatures w14:val="none"/>
    </w:rPr>
  </w:style>
  <w:style w:type="character" w:customStyle="1" w:styleId="Ttulo8Car">
    <w:name w:val="Título 8 Car"/>
    <w:basedOn w:val="Fuentedeprrafopredeter"/>
    <w:link w:val="Ttulo8"/>
    <w:uiPriority w:val="9"/>
    <w:semiHidden/>
    <w:rsid w:val="00E32693"/>
    <w:rPr>
      <w:rFonts w:eastAsiaTheme="majorEastAsia" w:cstheme="majorBidi"/>
      <w:i/>
      <w:iCs/>
      <w:color w:val="272727" w:themeColor="text1" w:themeTint="D8"/>
      <w14:ligatures w14:val="none"/>
    </w:rPr>
  </w:style>
  <w:style w:type="character" w:customStyle="1" w:styleId="Ttulo9Car">
    <w:name w:val="Título 9 Car"/>
    <w:basedOn w:val="Fuentedeprrafopredeter"/>
    <w:link w:val="Ttulo9"/>
    <w:uiPriority w:val="9"/>
    <w:semiHidden/>
    <w:rsid w:val="00E32693"/>
    <w:rPr>
      <w:rFonts w:eastAsiaTheme="majorEastAsia" w:cstheme="majorBidi"/>
      <w:color w:val="272727" w:themeColor="text1" w:themeTint="D8"/>
      <w14:ligatures w14:val="none"/>
    </w:rPr>
  </w:style>
  <w:style w:type="paragraph" w:styleId="Ttulo">
    <w:name w:val="Title"/>
    <w:basedOn w:val="Normal"/>
    <w:next w:val="Normal"/>
    <w:link w:val="TtuloCar"/>
    <w:uiPriority w:val="10"/>
    <w:qFormat/>
    <w:rsid w:val="00E3269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2693"/>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E326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2693"/>
    <w:rPr>
      <w:rFonts w:eastAsiaTheme="majorEastAsia" w:cstheme="majorBidi"/>
      <w:color w:val="595959" w:themeColor="text1" w:themeTint="A6"/>
      <w:spacing w:val="15"/>
      <w:sz w:val="28"/>
      <w:szCs w:val="28"/>
      <w14:ligatures w14:val="none"/>
    </w:rPr>
  </w:style>
  <w:style w:type="paragraph" w:styleId="Cita">
    <w:name w:val="Quote"/>
    <w:basedOn w:val="Normal"/>
    <w:next w:val="Normal"/>
    <w:link w:val="CitaCar"/>
    <w:uiPriority w:val="29"/>
    <w:qFormat/>
    <w:rsid w:val="00E3269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32693"/>
    <w:rPr>
      <w:rFonts w:ascii="Verdana" w:hAnsi="Verdana" w:cs="Times New Roman"/>
      <w:i/>
      <w:iCs/>
      <w:color w:val="404040" w:themeColor="text1" w:themeTint="BF"/>
      <w14:ligatures w14:val="none"/>
    </w:rPr>
  </w:style>
  <w:style w:type="paragraph" w:styleId="Prrafodelista">
    <w:name w:val="List Paragraph"/>
    <w:basedOn w:val="Normal"/>
    <w:link w:val="PrrafodelistaCar"/>
    <w:uiPriority w:val="34"/>
    <w:qFormat/>
    <w:rsid w:val="00E32693"/>
    <w:pPr>
      <w:ind w:left="720"/>
      <w:contextualSpacing/>
    </w:pPr>
  </w:style>
  <w:style w:type="character" w:styleId="nfasisintenso">
    <w:name w:val="Intense Emphasis"/>
    <w:basedOn w:val="Fuentedeprrafopredeter"/>
    <w:uiPriority w:val="21"/>
    <w:qFormat/>
    <w:rsid w:val="00E32693"/>
    <w:rPr>
      <w:i/>
      <w:iCs/>
      <w:color w:val="0F4761" w:themeColor="accent1" w:themeShade="BF"/>
    </w:rPr>
  </w:style>
  <w:style w:type="paragraph" w:styleId="Citadestacada">
    <w:name w:val="Intense Quote"/>
    <w:basedOn w:val="Normal"/>
    <w:next w:val="Normal"/>
    <w:link w:val="CitadestacadaCar"/>
    <w:uiPriority w:val="30"/>
    <w:qFormat/>
    <w:rsid w:val="00E3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32693"/>
    <w:rPr>
      <w:rFonts w:ascii="Verdana" w:hAnsi="Verdana" w:cs="Times New Roman"/>
      <w:i/>
      <w:iCs/>
      <w:color w:val="0F4761" w:themeColor="accent1" w:themeShade="BF"/>
      <w14:ligatures w14:val="none"/>
    </w:rPr>
  </w:style>
  <w:style w:type="character" w:styleId="Referenciaintensa">
    <w:name w:val="Intense Reference"/>
    <w:basedOn w:val="Fuentedeprrafopredeter"/>
    <w:uiPriority w:val="32"/>
    <w:qFormat/>
    <w:rsid w:val="00E32693"/>
    <w:rPr>
      <w:b/>
      <w:bCs/>
      <w:smallCaps/>
      <w:color w:val="0F4761" w:themeColor="accent1" w:themeShade="BF"/>
      <w:spacing w:val="5"/>
    </w:rPr>
  </w:style>
  <w:style w:type="paragraph" w:styleId="Encabezado">
    <w:name w:val="header"/>
    <w:basedOn w:val="Normal"/>
    <w:link w:val="EncabezadoCar"/>
    <w:uiPriority w:val="99"/>
    <w:unhideWhenUsed/>
    <w:rsid w:val="00E32693"/>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E32693"/>
    <w:rPr>
      <w:rFonts w:ascii="Verdana" w:hAnsi="Verdana" w:cs="Times New Roman"/>
      <w14:ligatures w14:val="none"/>
    </w:rPr>
  </w:style>
  <w:style w:type="paragraph" w:styleId="Piedepgina">
    <w:name w:val="footer"/>
    <w:basedOn w:val="Normal"/>
    <w:link w:val="PiedepginaCar"/>
    <w:uiPriority w:val="99"/>
    <w:unhideWhenUsed/>
    <w:rsid w:val="00E32693"/>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E32693"/>
    <w:rPr>
      <w:rFonts w:ascii="Verdana" w:hAnsi="Verdana" w:cs="Times New Roman"/>
      <w14:ligatures w14:val="none"/>
    </w:rPr>
  </w:style>
  <w:style w:type="paragraph" w:styleId="Textonotapie">
    <w:name w:val="footnote text"/>
    <w:basedOn w:val="Normal"/>
    <w:link w:val="TextonotapieCar"/>
    <w:uiPriority w:val="99"/>
    <w:semiHidden/>
    <w:unhideWhenUsed/>
    <w:rsid w:val="00E32693"/>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E32693"/>
    <w:rPr>
      <w:rFonts w:ascii="Verdana" w:hAnsi="Verdana" w:cs="Times New Roman"/>
      <w:sz w:val="20"/>
      <w:szCs w:val="20"/>
      <w14:ligatures w14:val="none"/>
    </w:rPr>
  </w:style>
  <w:style w:type="character" w:styleId="Refdenotaalpie">
    <w:name w:val="footnote reference"/>
    <w:basedOn w:val="Fuentedeprrafopredeter"/>
    <w:uiPriority w:val="99"/>
    <w:semiHidden/>
    <w:unhideWhenUsed/>
    <w:rsid w:val="00E32693"/>
    <w:rPr>
      <w:vertAlign w:val="superscript"/>
    </w:rPr>
  </w:style>
  <w:style w:type="paragraph" w:customStyle="1" w:styleId="TableParagraph">
    <w:name w:val="Table Paragraph"/>
    <w:basedOn w:val="Normal"/>
    <w:uiPriority w:val="1"/>
    <w:qFormat/>
    <w:rsid w:val="004E1065"/>
    <w:pPr>
      <w:widowControl w:val="0"/>
      <w:autoSpaceDE w:val="0"/>
      <w:autoSpaceDN w:val="0"/>
      <w:spacing w:before="0" w:after="0" w:line="240" w:lineRule="auto"/>
      <w:ind w:left="107"/>
      <w:jc w:val="left"/>
    </w:pPr>
    <w:rPr>
      <w:rFonts w:ascii="Times New Roman" w:eastAsia="Times New Roman" w:hAnsi="Times New Roman"/>
      <w:lang w:val="es-ES"/>
    </w:rPr>
  </w:style>
  <w:style w:type="table" w:styleId="Tablaconcuadrcula">
    <w:name w:val="Table Grid"/>
    <w:basedOn w:val="Tablanormal"/>
    <w:uiPriority w:val="39"/>
    <w:rsid w:val="004E1065"/>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41E19"/>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34"/>
    <w:locked/>
    <w:rsid w:val="006A3F9E"/>
    <w:rPr>
      <w:rFonts w:ascii="Verdana" w:hAnsi="Verdana" w:cs="Times New Roman"/>
      <w14:ligatures w14:val="none"/>
    </w:rPr>
  </w:style>
  <w:style w:type="paragraph" w:customStyle="1" w:styleId="Sinespaciado1">
    <w:name w:val="Sin espaciado1"/>
    <w:uiPriority w:val="1"/>
    <w:qFormat/>
    <w:rsid w:val="006A3F9E"/>
    <w:pPr>
      <w:spacing w:after="0" w:line="240" w:lineRule="auto"/>
    </w:pPr>
    <w:rPr>
      <w:rFonts w:ascii="Times New Roman" w:eastAsia="Times New Roman" w:hAnsi="Times New Roman" w:cs="Times New Roman"/>
      <w:sz w:val="20"/>
      <w:szCs w:val="20"/>
      <w:lang w:val="es-ES_tradnl" w:eastAsia="es-ES"/>
      <w14:ligatures w14:val="none"/>
    </w:rPr>
  </w:style>
  <w:style w:type="paragraph" w:styleId="Revisin">
    <w:name w:val="Revision"/>
    <w:hidden/>
    <w:uiPriority w:val="99"/>
    <w:semiHidden/>
    <w:rsid w:val="00EE29A8"/>
    <w:pPr>
      <w:spacing w:after="0" w:line="240" w:lineRule="auto"/>
    </w:pPr>
    <w:rPr>
      <w:rFonts w:ascii="Verdana" w:hAnsi="Verdana" w:cs="Times New Roman"/>
      <w14:ligatures w14:val="none"/>
    </w:rPr>
  </w:style>
  <w:style w:type="character" w:customStyle="1" w:styleId="TextocomentarioCar">
    <w:name w:val="Texto comentario Car"/>
    <w:basedOn w:val="Fuentedeprrafopredeter"/>
    <w:link w:val="Textocomentario"/>
    <w:uiPriority w:val="99"/>
    <w:rsid w:val="00786C62"/>
    <w:rPr>
      <w:sz w:val="20"/>
      <w:szCs w:val="20"/>
    </w:rPr>
  </w:style>
  <w:style w:type="paragraph" w:styleId="Textocomentario">
    <w:name w:val="annotation text"/>
    <w:basedOn w:val="Normal"/>
    <w:link w:val="TextocomentarioCar"/>
    <w:uiPriority w:val="99"/>
    <w:unhideWhenUsed/>
    <w:rsid w:val="00786C62"/>
    <w:pPr>
      <w:autoSpaceDE w:val="0"/>
      <w:autoSpaceDN w:val="0"/>
      <w:adjustRightInd w:val="0"/>
      <w:spacing w:line="240" w:lineRule="auto"/>
    </w:pPr>
    <w:rPr>
      <w:rFonts w:asciiTheme="minorHAnsi" w:hAnsiTheme="minorHAnsi" w:cstheme="minorBidi"/>
      <w:sz w:val="20"/>
      <w:szCs w:val="20"/>
      <w14:ligatures w14:val="standardContextual"/>
    </w:rPr>
  </w:style>
  <w:style w:type="character" w:customStyle="1" w:styleId="TextocomentarioCar1">
    <w:name w:val="Texto comentario Car1"/>
    <w:basedOn w:val="Fuentedeprrafopredeter"/>
    <w:uiPriority w:val="99"/>
    <w:semiHidden/>
    <w:rsid w:val="00786C62"/>
    <w:rPr>
      <w:rFonts w:ascii="Verdana" w:hAnsi="Verdana" w:cs="Times New Roman"/>
      <w:sz w:val="20"/>
      <w:szCs w:val="20"/>
      <w14:ligatures w14:val="none"/>
    </w:rPr>
  </w:style>
  <w:style w:type="character" w:styleId="Refdecomentario">
    <w:name w:val="annotation reference"/>
    <w:basedOn w:val="Fuentedeprrafopredeter"/>
    <w:uiPriority w:val="99"/>
    <w:semiHidden/>
    <w:unhideWhenUsed/>
    <w:rsid w:val="00786C62"/>
    <w:rPr>
      <w:sz w:val="16"/>
      <w:szCs w:val="16"/>
    </w:rPr>
  </w:style>
  <w:style w:type="paragraph" w:styleId="Sinespaciado">
    <w:name w:val="No Spacing"/>
    <w:uiPriority w:val="1"/>
    <w:qFormat/>
    <w:rsid w:val="00786C62"/>
    <w:pPr>
      <w:spacing w:after="0" w:line="240" w:lineRule="auto"/>
    </w:pPr>
    <w:rPr>
      <w14:ligatures w14:val="none"/>
    </w:rPr>
  </w:style>
  <w:style w:type="paragraph" w:styleId="Asuntodelcomentario">
    <w:name w:val="annotation subject"/>
    <w:basedOn w:val="Textocomentario"/>
    <w:next w:val="Textocomentario"/>
    <w:link w:val="AsuntodelcomentarioCar"/>
    <w:uiPriority w:val="99"/>
    <w:semiHidden/>
    <w:unhideWhenUsed/>
    <w:rsid w:val="00A5439F"/>
    <w:pPr>
      <w:autoSpaceDE/>
      <w:autoSpaceDN/>
      <w:adjustRightInd/>
    </w:pPr>
    <w:rPr>
      <w:rFonts w:ascii="Verdana" w:hAnsi="Verdana" w:cs="Times New Roman"/>
      <w:b/>
      <w:bCs/>
      <w14:ligatures w14:val="none"/>
    </w:rPr>
  </w:style>
  <w:style w:type="character" w:customStyle="1" w:styleId="AsuntodelcomentarioCar">
    <w:name w:val="Asunto del comentario Car"/>
    <w:basedOn w:val="TextocomentarioCar"/>
    <w:link w:val="Asuntodelcomentario"/>
    <w:uiPriority w:val="99"/>
    <w:semiHidden/>
    <w:rsid w:val="00A5439F"/>
    <w:rPr>
      <w:rFonts w:ascii="Verdana" w:hAnsi="Verdana"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24297">
      <w:bodyDiv w:val="1"/>
      <w:marLeft w:val="0"/>
      <w:marRight w:val="0"/>
      <w:marTop w:val="0"/>
      <w:marBottom w:val="0"/>
      <w:divBdr>
        <w:top w:val="none" w:sz="0" w:space="0" w:color="auto"/>
        <w:left w:val="none" w:sz="0" w:space="0" w:color="auto"/>
        <w:bottom w:val="none" w:sz="0" w:space="0" w:color="auto"/>
        <w:right w:val="none" w:sz="0" w:space="0" w:color="auto"/>
      </w:divBdr>
    </w:div>
    <w:div w:id="849492747">
      <w:bodyDiv w:val="1"/>
      <w:marLeft w:val="0"/>
      <w:marRight w:val="0"/>
      <w:marTop w:val="0"/>
      <w:marBottom w:val="0"/>
      <w:divBdr>
        <w:top w:val="none" w:sz="0" w:space="0" w:color="auto"/>
        <w:left w:val="none" w:sz="0" w:space="0" w:color="auto"/>
        <w:bottom w:val="none" w:sz="0" w:space="0" w:color="auto"/>
        <w:right w:val="none" w:sz="0" w:space="0" w:color="auto"/>
      </w:divBdr>
    </w:div>
    <w:div w:id="869612286">
      <w:bodyDiv w:val="1"/>
      <w:marLeft w:val="0"/>
      <w:marRight w:val="0"/>
      <w:marTop w:val="0"/>
      <w:marBottom w:val="0"/>
      <w:divBdr>
        <w:top w:val="none" w:sz="0" w:space="0" w:color="auto"/>
        <w:left w:val="none" w:sz="0" w:space="0" w:color="auto"/>
        <w:bottom w:val="none" w:sz="0" w:space="0" w:color="auto"/>
        <w:right w:val="none" w:sz="0" w:space="0" w:color="auto"/>
      </w:divBdr>
    </w:div>
    <w:div w:id="1093235512">
      <w:bodyDiv w:val="1"/>
      <w:marLeft w:val="0"/>
      <w:marRight w:val="0"/>
      <w:marTop w:val="0"/>
      <w:marBottom w:val="0"/>
      <w:divBdr>
        <w:top w:val="none" w:sz="0" w:space="0" w:color="auto"/>
        <w:left w:val="none" w:sz="0" w:space="0" w:color="auto"/>
        <w:bottom w:val="none" w:sz="0" w:space="0" w:color="auto"/>
        <w:right w:val="none" w:sz="0" w:space="0" w:color="auto"/>
      </w:divBdr>
    </w:div>
    <w:div w:id="1866019146">
      <w:bodyDiv w:val="1"/>
      <w:marLeft w:val="0"/>
      <w:marRight w:val="0"/>
      <w:marTop w:val="0"/>
      <w:marBottom w:val="0"/>
      <w:divBdr>
        <w:top w:val="none" w:sz="0" w:space="0" w:color="auto"/>
        <w:left w:val="none" w:sz="0" w:space="0" w:color="auto"/>
        <w:bottom w:val="none" w:sz="0" w:space="0" w:color="auto"/>
        <w:right w:val="none" w:sz="0" w:space="0" w:color="auto"/>
      </w:divBdr>
    </w:div>
    <w:div w:id="21314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E76F-D76D-4FCE-A557-2050A66D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3137</Words>
  <Characters>17257</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dc:creator>
  <cp:keywords/>
  <dc:description/>
  <cp:lastModifiedBy>Alejandra Gordillo</cp:lastModifiedBy>
  <cp:revision>3</cp:revision>
  <dcterms:created xsi:type="dcterms:W3CDTF">2024-04-22T21:44:00Z</dcterms:created>
  <dcterms:modified xsi:type="dcterms:W3CDTF">2024-04-22T21:47:00Z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4876-0367-6334</vt:lpwstr>
  </property>
</Properties>
</file>